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CD03" w14:textId="77777777" w:rsidR="003F1C8A" w:rsidRDefault="003F1C8A" w:rsidP="003F1C8A">
      <w:pPr>
        <w:jc w:val="center"/>
        <w:rPr>
          <w:b w:val="0"/>
          <w:sz w:val="52"/>
          <w:szCs w:val="52"/>
        </w:rPr>
      </w:pPr>
      <w:bookmarkStart w:id="0" w:name="_GoBack"/>
      <w:bookmarkEnd w:id="0"/>
    </w:p>
    <w:p w14:paraId="50A0DDE8" w14:textId="77777777" w:rsidR="00E556F3" w:rsidRDefault="00E556F3" w:rsidP="00563B9C">
      <w:pPr>
        <w:jc w:val="center"/>
        <w:outlineLvl w:val="0"/>
        <w:rPr>
          <w:color w:val="auto"/>
          <w:sz w:val="96"/>
          <w:szCs w:val="96"/>
          <w:u w:color="000000"/>
        </w:rPr>
      </w:pPr>
    </w:p>
    <w:p w14:paraId="466DE3D3" w14:textId="77777777" w:rsidR="00563B9C" w:rsidRPr="000A49DF" w:rsidRDefault="00563B9C" w:rsidP="00563B9C">
      <w:pPr>
        <w:jc w:val="center"/>
        <w:outlineLvl w:val="0"/>
        <w:rPr>
          <w:color w:val="auto"/>
          <w:sz w:val="96"/>
          <w:szCs w:val="96"/>
          <w:u w:color="000000"/>
        </w:rPr>
      </w:pPr>
      <w:r w:rsidRPr="000A49DF">
        <w:rPr>
          <w:color w:val="auto"/>
          <w:sz w:val="96"/>
          <w:szCs w:val="96"/>
          <w:u w:color="000000"/>
        </w:rPr>
        <w:t>Lake Sherwood</w:t>
      </w:r>
    </w:p>
    <w:p w14:paraId="00C9E7A1" w14:textId="77777777" w:rsidR="00563B9C" w:rsidRPr="000A49DF" w:rsidRDefault="00563B9C" w:rsidP="00563B9C">
      <w:pPr>
        <w:jc w:val="center"/>
        <w:rPr>
          <w:color w:val="auto"/>
          <w:sz w:val="96"/>
          <w:szCs w:val="96"/>
          <w:u w:color="000000"/>
        </w:rPr>
      </w:pPr>
      <w:r w:rsidRPr="000A49DF">
        <w:rPr>
          <w:color w:val="auto"/>
          <w:sz w:val="96"/>
          <w:szCs w:val="96"/>
          <w:u w:color="000000"/>
        </w:rPr>
        <w:t>Estates</w:t>
      </w:r>
    </w:p>
    <w:p w14:paraId="5CC7B406" w14:textId="77777777" w:rsidR="0020688F" w:rsidRPr="000A49DF" w:rsidRDefault="0020688F" w:rsidP="00563B9C">
      <w:pPr>
        <w:jc w:val="center"/>
        <w:rPr>
          <w:color w:val="auto"/>
          <w:sz w:val="96"/>
          <w:szCs w:val="96"/>
          <w:u w:color="000000"/>
        </w:rPr>
      </w:pPr>
      <w:r w:rsidRPr="000A49DF">
        <w:rPr>
          <w:color w:val="auto"/>
          <w:sz w:val="96"/>
          <w:szCs w:val="96"/>
          <w:u w:color="000000"/>
        </w:rPr>
        <w:t>Association</w:t>
      </w:r>
    </w:p>
    <w:p w14:paraId="74522E48" w14:textId="77777777" w:rsidR="00563B9C" w:rsidRPr="000A49DF" w:rsidRDefault="00563B9C" w:rsidP="00563B9C">
      <w:pPr>
        <w:jc w:val="center"/>
        <w:rPr>
          <w:color w:val="auto"/>
          <w:sz w:val="96"/>
          <w:szCs w:val="96"/>
          <w:u w:color="000000"/>
        </w:rPr>
      </w:pPr>
      <w:r w:rsidRPr="000A49DF">
        <w:rPr>
          <w:color w:val="auto"/>
          <w:sz w:val="96"/>
          <w:szCs w:val="96"/>
          <w:u w:color="000000"/>
        </w:rPr>
        <w:t>Rules and</w:t>
      </w:r>
    </w:p>
    <w:p w14:paraId="0FC67F3D" w14:textId="77777777" w:rsidR="00563B9C" w:rsidRPr="000A49DF" w:rsidRDefault="00563B9C" w:rsidP="00563B9C">
      <w:pPr>
        <w:jc w:val="center"/>
        <w:rPr>
          <w:color w:val="auto"/>
          <w:sz w:val="96"/>
          <w:szCs w:val="96"/>
          <w:u w:color="000000"/>
        </w:rPr>
      </w:pPr>
      <w:r w:rsidRPr="000A49DF">
        <w:rPr>
          <w:color w:val="auto"/>
          <w:sz w:val="96"/>
          <w:szCs w:val="96"/>
          <w:u w:color="000000"/>
        </w:rPr>
        <w:t>Regulations</w:t>
      </w:r>
    </w:p>
    <w:p w14:paraId="4D0BFD08" w14:textId="77777777" w:rsidR="00563B9C" w:rsidRPr="000A49DF" w:rsidRDefault="00563B9C" w:rsidP="00563B9C">
      <w:pPr>
        <w:jc w:val="center"/>
        <w:outlineLvl w:val="0"/>
        <w:rPr>
          <w:color w:val="auto"/>
          <w:sz w:val="96"/>
          <w:szCs w:val="96"/>
          <w:u w:color="000000"/>
        </w:rPr>
      </w:pPr>
      <w:r w:rsidRPr="000A49DF">
        <w:rPr>
          <w:color w:val="auto"/>
          <w:sz w:val="96"/>
          <w:szCs w:val="96"/>
          <w:u w:color="000000"/>
        </w:rPr>
        <w:t>Volume IV</w:t>
      </w:r>
    </w:p>
    <w:p w14:paraId="5FF70CBF" w14:textId="77777777" w:rsidR="00E556F3" w:rsidRPr="000A49DF" w:rsidRDefault="00E556F3" w:rsidP="00563B9C">
      <w:pPr>
        <w:jc w:val="center"/>
        <w:outlineLvl w:val="0"/>
        <w:rPr>
          <w:color w:val="auto"/>
          <w:sz w:val="96"/>
          <w:szCs w:val="96"/>
          <w:u w:color="000000"/>
        </w:rPr>
      </w:pPr>
    </w:p>
    <w:p w14:paraId="23B0EA5C" w14:textId="77777777" w:rsidR="00E556F3" w:rsidRPr="000A49DF" w:rsidRDefault="00E556F3" w:rsidP="00563B9C">
      <w:pPr>
        <w:jc w:val="center"/>
        <w:outlineLvl w:val="0"/>
        <w:rPr>
          <w:color w:val="auto"/>
          <w:sz w:val="96"/>
          <w:szCs w:val="96"/>
          <w:u w:color="000000"/>
        </w:rPr>
      </w:pPr>
    </w:p>
    <w:p w14:paraId="551B7F45" w14:textId="77777777" w:rsidR="00563B9C" w:rsidRPr="000A49DF" w:rsidRDefault="00BF680A" w:rsidP="00563B9C">
      <w:pPr>
        <w:jc w:val="center"/>
        <w:outlineLvl w:val="0"/>
        <w:rPr>
          <w:color w:val="auto"/>
          <w:sz w:val="40"/>
          <w:szCs w:val="40"/>
          <w:u w:color="000000"/>
        </w:rPr>
      </w:pPr>
      <w:r w:rsidRPr="000A49DF">
        <w:rPr>
          <w:color w:val="auto"/>
          <w:sz w:val="40"/>
          <w:szCs w:val="40"/>
          <w:u w:color="000000"/>
        </w:rPr>
        <w:t xml:space="preserve"> </w:t>
      </w:r>
      <w:r w:rsidR="00E556F3" w:rsidRPr="000A49DF">
        <w:rPr>
          <w:color w:val="auto"/>
          <w:sz w:val="40"/>
          <w:szCs w:val="40"/>
          <w:u w:color="000000"/>
        </w:rPr>
        <w:t xml:space="preserve"> October 23, 2007</w:t>
      </w:r>
    </w:p>
    <w:p w14:paraId="1AEE6E95" w14:textId="77777777" w:rsidR="00E556F3" w:rsidRPr="000A49DF" w:rsidRDefault="00BF680A" w:rsidP="00563B9C">
      <w:pPr>
        <w:jc w:val="center"/>
        <w:outlineLvl w:val="0"/>
        <w:rPr>
          <w:color w:val="auto"/>
          <w:sz w:val="40"/>
          <w:szCs w:val="40"/>
          <w:u w:color="000000"/>
        </w:rPr>
      </w:pPr>
      <w:r w:rsidRPr="000A49DF">
        <w:rPr>
          <w:color w:val="auto"/>
          <w:sz w:val="28"/>
          <w:szCs w:val="28"/>
          <w:u w:color="000000"/>
        </w:rPr>
        <w:t xml:space="preserve">Revised </w:t>
      </w:r>
      <w:r w:rsidR="001F45B4" w:rsidRPr="000A49DF">
        <w:rPr>
          <w:color w:val="auto"/>
          <w:sz w:val="28"/>
          <w:szCs w:val="28"/>
          <w:u w:color="000000"/>
        </w:rPr>
        <w:t xml:space="preserve">March 1, </w:t>
      </w:r>
      <w:r w:rsidR="00E8730C" w:rsidRPr="000A49DF">
        <w:rPr>
          <w:color w:val="auto"/>
          <w:sz w:val="28"/>
          <w:szCs w:val="28"/>
          <w:u w:color="000000"/>
        </w:rPr>
        <w:t>201</w:t>
      </w:r>
      <w:r w:rsidR="003618B0">
        <w:rPr>
          <w:color w:val="auto"/>
          <w:sz w:val="28"/>
          <w:szCs w:val="28"/>
          <w:u w:color="000000"/>
        </w:rPr>
        <w:t>7</w:t>
      </w:r>
    </w:p>
    <w:p w14:paraId="48150EEA" w14:textId="77777777" w:rsidR="00563B9C" w:rsidRPr="000A49DF" w:rsidRDefault="00BF680A" w:rsidP="00563B9C">
      <w:pPr>
        <w:jc w:val="center"/>
        <w:outlineLvl w:val="0"/>
        <w:rPr>
          <w:color w:val="auto"/>
          <w:sz w:val="28"/>
          <w:szCs w:val="28"/>
          <w:u w:color="000000"/>
        </w:rPr>
      </w:pPr>
      <w:r w:rsidRPr="000A49DF">
        <w:rPr>
          <w:color w:val="auto"/>
          <w:sz w:val="40"/>
          <w:szCs w:val="40"/>
          <w:u w:color="000000"/>
        </w:rPr>
        <w:t xml:space="preserve"> </w:t>
      </w:r>
    </w:p>
    <w:p w14:paraId="6AE9F71B" w14:textId="77777777" w:rsidR="00E556F3" w:rsidRPr="000A49DF" w:rsidRDefault="00E556F3" w:rsidP="00563B9C">
      <w:pPr>
        <w:jc w:val="center"/>
        <w:outlineLvl w:val="0"/>
        <w:rPr>
          <w:color w:val="auto"/>
          <w:sz w:val="28"/>
          <w:szCs w:val="28"/>
          <w:u w:color="000000"/>
        </w:rPr>
      </w:pPr>
    </w:p>
    <w:p w14:paraId="2CB9A751" w14:textId="77777777" w:rsidR="00E556F3" w:rsidRPr="000A49DF" w:rsidRDefault="00E556F3" w:rsidP="00563B9C">
      <w:pPr>
        <w:jc w:val="center"/>
        <w:outlineLvl w:val="0"/>
        <w:rPr>
          <w:color w:val="auto"/>
          <w:sz w:val="28"/>
          <w:szCs w:val="28"/>
          <w:u w:color="000000"/>
        </w:rPr>
      </w:pPr>
    </w:p>
    <w:p w14:paraId="6954A677" w14:textId="77777777" w:rsidR="00E556F3" w:rsidRPr="000A49DF" w:rsidRDefault="00E556F3" w:rsidP="00563B9C">
      <w:pPr>
        <w:jc w:val="center"/>
        <w:outlineLvl w:val="0"/>
        <w:rPr>
          <w:color w:val="auto"/>
          <w:sz w:val="28"/>
          <w:szCs w:val="28"/>
          <w:u w:color="000000"/>
        </w:rPr>
      </w:pPr>
    </w:p>
    <w:p w14:paraId="6F830D7A" w14:textId="77777777" w:rsidR="00307DA8" w:rsidRPr="00002E03" w:rsidRDefault="00307DA8" w:rsidP="00563B9C">
      <w:pPr>
        <w:spacing w:line="480" w:lineRule="auto"/>
        <w:jc w:val="center"/>
        <w:rPr>
          <w:color w:val="auto"/>
        </w:rPr>
      </w:pPr>
    </w:p>
    <w:p w14:paraId="11A8F0E4" w14:textId="77777777" w:rsidR="00692F76" w:rsidRPr="00002E03" w:rsidRDefault="00692F76" w:rsidP="00563B9C">
      <w:pPr>
        <w:spacing w:line="480" w:lineRule="auto"/>
        <w:jc w:val="center"/>
        <w:rPr>
          <w:color w:val="auto"/>
        </w:rPr>
      </w:pPr>
    </w:p>
    <w:p w14:paraId="192E2024" w14:textId="77777777" w:rsidR="00EC4AB6" w:rsidRPr="00002E03" w:rsidRDefault="00EC4AB6" w:rsidP="00EC4AB6">
      <w:pPr>
        <w:jc w:val="center"/>
        <w:rPr>
          <w:color w:val="auto"/>
          <w:sz w:val="72"/>
          <w:szCs w:val="72"/>
        </w:rPr>
      </w:pPr>
      <w:r w:rsidRPr="00002E03">
        <w:rPr>
          <w:color w:val="auto"/>
          <w:sz w:val="72"/>
          <w:szCs w:val="72"/>
        </w:rPr>
        <w:lastRenderedPageBreak/>
        <w:t>Notice to all Lake Sherwood Estates Association Members.</w:t>
      </w:r>
    </w:p>
    <w:p w14:paraId="1993B93B" w14:textId="77777777" w:rsidR="00EC4AB6" w:rsidRPr="00002E03" w:rsidRDefault="00EC4AB6" w:rsidP="00EC4AB6">
      <w:pPr>
        <w:rPr>
          <w:color w:val="auto"/>
        </w:rPr>
      </w:pPr>
    </w:p>
    <w:p w14:paraId="5335D018" w14:textId="77777777" w:rsidR="00EC4AB6" w:rsidRPr="00002E03" w:rsidRDefault="00EC4AB6" w:rsidP="00EC4AB6">
      <w:pPr>
        <w:rPr>
          <w:color w:val="auto"/>
        </w:rPr>
      </w:pPr>
    </w:p>
    <w:p w14:paraId="527D0362" w14:textId="77777777" w:rsidR="00EC4AB6" w:rsidRPr="00002E03" w:rsidRDefault="00EC4AB6" w:rsidP="00EC4AB6">
      <w:pPr>
        <w:rPr>
          <w:color w:val="auto"/>
        </w:rPr>
      </w:pPr>
    </w:p>
    <w:p w14:paraId="20F79833" w14:textId="77777777" w:rsidR="00EC4AB6" w:rsidRPr="00002E03" w:rsidRDefault="00EC4AB6" w:rsidP="00EC4AB6">
      <w:pPr>
        <w:jc w:val="center"/>
        <w:rPr>
          <w:color w:val="auto"/>
          <w:sz w:val="44"/>
          <w:szCs w:val="44"/>
        </w:rPr>
      </w:pPr>
      <w:r w:rsidRPr="00002E03">
        <w:rPr>
          <w:color w:val="auto"/>
          <w:sz w:val="44"/>
          <w:szCs w:val="44"/>
        </w:rPr>
        <w:t>RE: LSEA Rules Vol. IV</w:t>
      </w:r>
    </w:p>
    <w:p w14:paraId="5596AEF3" w14:textId="77777777" w:rsidR="00EC4AB6" w:rsidRPr="00002E03" w:rsidRDefault="00EC4AB6" w:rsidP="00EC4AB6">
      <w:pPr>
        <w:jc w:val="center"/>
        <w:rPr>
          <w:color w:val="auto"/>
          <w:sz w:val="44"/>
          <w:szCs w:val="44"/>
        </w:rPr>
      </w:pPr>
      <w:r w:rsidRPr="00002E03">
        <w:rPr>
          <w:color w:val="auto"/>
          <w:sz w:val="44"/>
          <w:szCs w:val="44"/>
        </w:rPr>
        <w:t>Community Maintenance Standards</w:t>
      </w:r>
    </w:p>
    <w:p w14:paraId="10C272A0" w14:textId="77777777" w:rsidR="00EC4AB6" w:rsidRPr="00002E03" w:rsidRDefault="00EC4AB6" w:rsidP="00EC4AB6">
      <w:pPr>
        <w:rPr>
          <w:color w:val="auto"/>
        </w:rPr>
      </w:pPr>
    </w:p>
    <w:p w14:paraId="0EB42F82" w14:textId="77777777" w:rsidR="00EC4AB6" w:rsidRPr="00002E03" w:rsidRDefault="00EC4AB6" w:rsidP="00EC4AB6">
      <w:pPr>
        <w:rPr>
          <w:color w:val="auto"/>
        </w:rPr>
      </w:pPr>
    </w:p>
    <w:p w14:paraId="318F375D" w14:textId="77777777" w:rsidR="00EC4AB6" w:rsidRPr="00002E03" w:rsidRDefault="00EC4AB6" w:rsidP="00EC4AB6">
      <w:pPr>
        <w:rPr>
          <w:color w:val="auto"/>
        </w:rPr>
      </w:pPr>
    </w:p>
    <w:p w14:paraId="5E4BB9E8" w14:textId="77777777" w:rsidR="00EC4AB6" w:rsidRPr="00002E03" w:rsidRDefault="00EC4AB6" w:rsidP="00EC4AB6">
      <w:pPr>
        <w:rPr>
          <w:color w:val="auto"/>
          <w:sz w:val="28"/>
          <w:szCs w:val="28"/>
        </w:rPr>
      </w:pPr>
      <w:r w:rsidRPr="00002E03">
        <w:rPr>
          <w:color w:val="auto"/>
          <w:sz w:val="28"/>
          <w:szCs w:val="28"/>
        </w:rPr>
        <w:t xml:space="preserve">The Lake Sherwood Estates Association Board of Directors has approved Rules and Regulations Volume IV, Community Maintenance Standards. These rules were approved at the regular board meeting on October 23, 2007 and </w:t>
      </w:r>
      <w:r w:rsidR="00E8730C" w:rsidRPr="00002E03">
        <w:rPr>
          <w:color w:val="auto"/>
          <w:sz w:val="28"/>
          <w:szCs w:val="28"/>
        </w:rPr>
        <w:t xml:space="preserve">revised at the regular board meeting on </w:t>
      </w:r>
      <w:r w:rsidR="006A4753">
        <w:rPr>
          <w:color w:val="auto"/>
          <w:sz w:val="28"/>
          <w:szCs w:val="28"/>
        </w:rPr>
        <w:t>February 26, 2015</w:t>
      </w:r>
      <w:r w:rsidR="00E8730C" w:rsidRPr="00002E03">
        <w:rPr>
          <w:color w:val="auto"/>
          <w:sz w:val="28"/>
          <w:szCs w:val="28"/>
        </w:rPr>
        <w:t xml:space="preserve"> </w:t>
      </w:r>
      <w:r w:rsidRPr="00002E03">
        <w:rPr>
          <w:color w:val="auto"/>
          <w:sz w:val="28"/>
          <w:szCs w:val="28"/>
        </w:rPr>
        <w:t>will go into effect as follows:</w:t>
      </w:r>
    </w:p>
    <w:p w14:paraId="1A27F24B" w14:textId="77777777" w:rsidR="00EC4AB6" w:rsidRPr="00002E03" w:rsidRDefault="00EC4AB6" w:rsidP="00EC4AB6">
      <w:pPr>
        <w:rPr>
          <w:color w:val="auto"/>
          <w:sz w:val="28"/>
          <w:szCs w:val="28"/>
        </w:rPr>
      </w:pPr>
    </w:p>
    <w:p w14:paraId="0986E823" w14:textId="77777777" w:rsidR="00EC4AB6" w:rsidRPr="00002E03" w:rsidRDefault="00EC4AB6" w:rsidP="00EC4AB6">
      <w:pPr>
        <w:widowControl/>
        <w:numPr>
          <w:ilvl w:val="0"/>
          <w:numId w:val="32"/>
        </w:numPr>
        <w:adjustRightInd/>
        <w:spacing w:line="360" w:lineRule="auto"/>
        <w:jc w:val="left"/>
        <w:textAlignment w:val="auto"/>
        <w:rPr>
          <w:color w:val="auto"/>
          <w:sz w:val="28"/>
          <w:szCs w:val="28"/>
        </w:rPr>
      </w:pPr>
      <w:r w:rsidRPr="00002E03">
        <w:rPr>
          <w:color w:val="auto"/>
          <w:sz w:val="28"/>
          <w:szCs w:val="28"/>
        </w:rPr>
        <w:t xml:space="preserve">Class C Violations – effective </w:t>
      </w:r>
      <w:r w:rsidR="00E8730C" w:rsidRPr="00002E03">
        <w:rPr>
          <w:color w:val="auto"/>
          <w:sz w:val="28"/>
          <w:szCs w:val="28"/>
        </w:rPr>
        <w:t>March 1, 2015</w:t>
      </w:r>
    </w:p>
    <w:p w14:paraId="178445BB" w14:textId="77777777" w:rsidR="00EC4AB6" w:rsidRPr="00002E03" w:rsidRDefault="00EC4AB6" w:rsidP="00EC4AB6">
      <w:pPr>
        <w:widowControl/>
        <w:numPr>
          <w:ilvl w:val="1"/>
          <w:numId w:val="32"/>
        </w:numPr>
        <w:adjustRightInd/>
        <w:spacing w:line="240" w:lineRule="auto"/>
        <w:ind w:left="1498"/>
        <w:jc w:val="left"/>
        <w:textAlignment w:val="auto"/>
        <w:rPr>
          <w:color w:val="auto"/>
          <w:sz w:val="28"/>
          <w:szCs w:val="28"/>
        </w:rPr>
      </w:pPr>
      <w:r w:rsidRPr="00002E03">
        <w:rPr>
          <w:color w:val="auto"/>
          <w:sz w:val="28"/>
          <w:szCs w:val="28"/>
        </w:rPr>
        <w:t xml:space="preserve">Class C violations are violations that do not require construction and must be completed within </w:t>
      </w:r>
      <w:r w:rsidR="001B1D6B" w:rsidRPr="00002E03">
        <w:rPr>
          <w:color w:val="auto"/>
          <w:sz w:val="28"/>
          <w:szCs w:val="28"/>
        </w:rPr>
        <w:t xml:space="preserve">ten (10) to </w:t>
      </w:r>
      <w:r w:rsidRPr="00002E03">
        <w:rPr>
          <w:color w:val="auto"/>
          <w:sz w:val="28"/>
          <w:szCs w:val="28"/>
        </w:rPr>
        <w:t>thirty (30) d</w:t>
      </w:r>
      <w:r w:rsidR="005D7011" w:rsidRPr="00002E03">
        <w:rPr>
          <w:color w:val="auto"/>
          <w:sz w:val="28"/>
          <w:szCs w:val="28"/>
        </w:rPr>
        <w:t>ays after date of notice. (</w:t>
      </w:r>
      <w:r w:rsidR="00E8730C" w:rsidRPr="00002E03">
        <w:rPr>
          <w:color w:val="auto"/>
          <w:sz w:val="28"/>
          <w:szCs w:val="28"/>
        </w:rPr>
        <w:t>This</w:t>
      </w:r>
      <w:r w:rsidR="00045C13" w:rsidRPr="00002E03">
        <w:rPr>
          <w:color w:val="auto"/>
          <w:sz w:val="28"/>
          <w:szCs w:val="28"/>
        </w:rPr>
        <w:t xml:space="preserve"> </w:t>
      </w:r>
      <w:r w:rsidRPr="00002E03">
        <w:rPr>
          <w:color w:val="auto"/>
          <w:sz w:val="28"/>
          <w:szCs w:val="28"/>
        </w:rPr>
        <w:t xml:space="preserve">would include things like an overgrown lawn, debris in yard, </w:t>
      </w:r>
      <w:r w:rsidR="00010BC6" w:rsidRPr="00002E03">
        <w:rPr>
          <w:rFonts w:ascii="Times" w:hAnsi="Times" w:cs="Times"/>
          <w:color w:val="auto"/>
        </w:rPr>
        <w:t xml:space="preserve">improperly parked vehicles, </w:t>
      </w:r>
      <w:r w:rsidRPr="00002E03">
        <w:rPr>
          <w:color w:val="auto"/>
          <w:sz w:val="28"/>
          <w:szCs w:val="28"/>
        </w:rPr>
        <w:t>etc.)</w:t>
      </w:r>
    </w:p>
    <w:p w14:paraId="4873E78E" w14:textId="77777777" w:rsidR="00EC4AB6" w:rsidRPr="00002E03" w:rsidRDefault="00EC4AB6" w:rsidP="00EC4AB6">
      <w:pPr>
        <w:widowControl/>
        <w:numPr>
          <w:ilvl w:val="0"/>
          <w:numId w:val="32"/>
        </w:numPr>
        <w:adjustRightInd/>
        <w:spacing w:before="120" w:line="360" w:lineRule="auto"/>
        <w:ind w:left="778"/>
        <w:jc w:val="left"/>
        <w:textAlignment w:val="auto"/>
        <w:rPr>
          <w:color w:val="auto"/>
          <w:sz w:val="28"/>
          <w:szCs w:val="28"/>
        </w:rPr>
      </w:pPr>
      <w:r w:rsidRPr="00002E03">
        <w:rPr>
          <w:color w:val="auto"/>
          <w:sz w:val="28"/>
          <w:szCs w:val="28"/>
        </w:rPr>
        <w:t>Class B Violations – effective September 1, 2008</w:t>
      </w:r>
    </w:p>
    <w:p w14:paraId="21871D83" w14:textId="77777777" w:rsidR="00EC4AB6" w:rsidRPr="00002E03" w:rsidRDefault="00EC4AB6" w:rsidP="00EC4AB6">
      <w:pPr>
        <w:widowControl/>
        <w:numPr>
          <w:ilvl w:val="1"/>
          <w:numId w:val="32"/>
        </w:numPr>
        <w:adjustRightInd/>
        <w:spacing w:line="240" w:lineRule="auto"/>
        <w:ind w:left="1498"/>
        <w:jc w:val="left"/>
        <w:textAlignment w:val="auto"/>
        <w:rPr>
          <w:color w:val="auto"/>
          <w:sz w:val="28"/>
          <w:szCs w:val="28"/>
        </w:rPr>
      </w:pPr>
      <w:r w:rsidRPr="00002E03">
        <w:rPr>
          <w:color w:val="auto"/>
          <w:sz w:val="28"/>
          <w:szCs w:val="28"/>
        </w:rPr>
        <w:t>Class B violations are issues that require minor construction or repair and are required to be complete within sixty (60) days</w:t>
      </w:r>
    </w:p>
    <w:p w14:paraId="5783E5C8" w14:textId="77777777" w:rsidR="00EC4AB6" w:rsidRPr="00002E03" w:rsidRDefault="00EC4AB6" w:rsidP="00EC4AB6">
      <w:pPr>
        <w:widowControl/>
        <w:numPr>
          <w:ilvl w:val="0"/>
          <w:numId w:val="32"/>
        </w:numPr>
        <w:adjustRightInd/>
        <w:spacing w:before="120" w:line="360" w:lineRule="auto"/>
        <w:ind w:left="778"/>
        <w:jc w:val="left"/>
        <w:textAlignment w:val="auto"/>
        <w:rPr>
          <w:color w:val="auto"/>
          <w:sz w:val="28"/>
          <w:szCs w:val="28"/>
        </w:rPr>
      </w:pPr>
      <w:r w:rsidRPr="00002E03">
        <w:rPr>
          <w:color w:val="auto"/>
          <w:sz w:val="28"/>
          <w:szCs w:val="28"/>
        </w:rPr>
        <w:t>Class A Violations – effective March 1, 2009</w:t>
      </w:r>
    </w:p>
    <w:p w14:paraId="7A131686" w14:textId="77777777" w:rsidR="00EC4AB6" w:rsidRPr="00002E03" w:rsidRDefault="00EC4AB6" w:rsidP="00EC4AB6">
      <w:pPr>
        <w:widowControl/>
        <w:numPr>
          <w:ilvl w:val="1"/>
          <w:numId w:val="32"/>
        </w:numPr>
        <w:adjustRightInd/>
        <w:spacing w:line="240" w:lineRule="auto"/>
        <w:ind w:left="1498"/>
        <w:jc w:val="left"/>
        <w:textAlignment w:val="auto"/>
        <w:rPr>
          <w:color w:val="auto"/>
          <w:sz w:val="28"/>
          <w:szCs w:val="28"/>
        </w:rPr>
      </w:pPr>
      <w:r w:rsidRPr="00002E03">
        <w:rPr>
          <w:color w:val="auto"/>
          <w:sz w:val="28"/>
          <w:szCs w:val="28"/>
        </w:rPr>
        <w:t>Class A violations are items that require major construction, must start within 90 days of violation notice and must be complete within six (6) months after start</w:t>
      </w:r>
    </w:p>
    <w:p w14:paraId="49540FF6" w14:textId="77777777" w:rsidR="00EC4AB6" w:rsidRPr="00002E03" w:rsidRDefault="00EC4AB6" w:rsidP="00EC4AB6">
      <w:pPr>
        <w:rPr>
          <w:color w:val="auto"/>
        </w:rPr>
      </w:pPr>
    </w:p>
    <w:p w14:paraId="38F51ED1" w14:textId="77777777" w:rsidR="00EC4AB6" w:rsidRPr="00002E03" w:rsidRDefault="00EC4AB6" w:rsidP="00EC4AB6">
      <w:pPr>
        <w:rPr>
          <w:color w:val="auto"/>
        </w:rPr>
      </w:pPr>
    </w:p>
    <w:p w14:paraId="2EAC1896" w14:textId="77777777" w:rsidR="00EC4AB6" w:rsidRPr="00002E03" w:rsidRDefault="00EC4AB6" w:rsidP="00EC4AB6">
      <w:pPr>
        <w:rPr>
          <w:color w:val="auto"/>
        </w:rPr>
      </w:pPr>
    </w:p>
    <w:p w14:paraId="1B37F21C" w14:textId="77777777" w:rsidR="00EC4AB6" w:rsidRPr="00002E03" w:rsidRDefault="00EC4AB6" w:rsidP="00EC4AB6">
      <w:pPr>
        <w:rPr>
          <w:color w:val="auto"/>
        </w:rPr>
      </w:pPr>
    </w:p>
    <w:p w14:paraId="4C4FD7D0" w14:textId="77777777" w:rsidR="00EC4AB6" w:rsidRPr="00002E03" w:rsidRDefault="00EC4AB6" w:rsidP="00EC4AB6">
      <w:pPr>
        <w:rPr>
          <w:color w:val="auto"/>
        </w:rPr>
      </w:pPr>
    </w:p>
    <w:p w14:paraId="2E1736E2" w14:textId="77777777" w:rsidR="00EC4AB6" w:rsidRPr="00002E03" w:rsidRDefault="00EC4AB6" w:rsidP="00563B9C">
      <w:pPr>
        <w:spacing w:line="480" w:lineRule="auto"/>
        <w:jc w:val="center"/>
        <w:rPr>
          <w:color w:val="auto"/>
        </w:rPr>
      </w:pPr>
    </w:p>
    <w:p w14:paraId="4BA13A4B" w14:textId="77777777" w:rsidR="003618B0" w:rsidRDefault="003618B0" w:rsidP="00563B9C">
      <w:pPr>
        <w:spacing w:line="480" w:lineRule="auto"/>
        <w:jc w:val="center"/>
        <w:rPr>
          <w:color w:val="auto"/>
        </w:rPr>
      </w:pPr>
    </w:p>
    <w:p w14:paraId="03461FF3" w14:textId="77777777" w:rsidR="00563B9C" w:rsidRPr="00002E03" w:rsidRDefault="00563B9C" w:rsidP="00563B9C">
      <w:pPr>
        <w:spacing w:line="480" w:lineRule="auto"/>
        <w:jc w:val="center"/>
        <w:rPr>
          <w:color w:val="auto"/>
        </w:rPr>
      </w:pPr>
      <w:r w:rsidRPr="00002E03">
        <w:rPr>
          <w:color w:val="auto"/>
        </w:rPr>
        <w:lastRenderedPageBreak/>
        <w:t>RULES AND REGULATIONS</w:t>
      </w:r>
      <w:r w:rsidR="006268F0" w:rsidRPr="00002E03">
        <w:rPr>
          <w:color w:val="auto"/>
        </w:rPr>
        <w:t xml:space="preserve"> </w:t>
      </w:r>
      <w:r w:rsidRPr="00002E03">
        <w:rPr>
          <w:color w:val="auto"/>
        </w:rPr>
        <w:t>/</w:t>
      </w:r>
      <w:r w:rsidR="006268F0" w:rsidRPr="00002E03">
        <w:rPr>
          <w:color w:val="auto"/>
        </w:rPr>
        <w:t xml:space="preserve"> </w:t>
      </w:r>
      <w:r w:rsidRPr="00002E03">
        <w:rPr>
          <w:color w:val="auto"/>
        </w:rPr>
        <w:t>VOLUME IV</w:t>
      </w:r>
    </w:p>
    <w:p w14:paraId="34445271" w14:textId="77777777" w:rsidR="0082181A" w:rsidRPr="00002E03" w:rsidRDefault="00E556F3" w:rsidP="00563B9C">
      <w:pPr>
        <w:spacing w:line="480" w:lineRule="auto"/>
        <w:jc w:val="center"/>
        <w:rPr>
          <w:color w:val="auto"/>
        </w:rPr>
      </w:pPr>
      <w:r w:rsidRPr="00002E03">
        <w:rPr>
          <w:color w:val="auto"/>
        </w:rPr>
        <w:t>COMMUNITY MAINTENANCE STANDARDS</w:t>
      </w:r>
    </w:p>
    <w:p w14:paraId="3C1B967D" w14:textId="77777777" w:rsidR="00360B83" w:rsidRPr="00002E03" w:rsidRDefault="006F7ADB" w:rsidP="00360B83">
      <w:pPr>
        <w:spacing w:line="480" w:lineRule="auto"/>
        <w:jc w:val="center"/>
        <w:outlineLvl w:val="0"/>
        <w:rPr>
          <w:color w:val="auto"/>
          <w:u w:val="single"/>
        </w:rPr>
      </w:pPr>
      <w:r w:rsidRPr="00002E03">
        <w:rPr>
          <w:color w:val="auto"/>
          <w:u w:val="single"/>
        </w:rPr>
        <w:t>TABLE OF CONTENTS</w:t>
      </w:r>
    </w:p>
    <w:p w14:paraId="0969174D" w14:textId="77777777" w:rsidR="00CE1347" w:rsidRPr="00002E03" w:rsidRDefault="00CE1347" w:rsidP="00FB59A3">
      <w:pPr>
        <w:spacing w:line="480" w:lineRule="auto"/>
        <w:ind w:hanging="360"/>
        <w:jc w:val="left"/>
        <w:outlineLvl w:val="0"/>
        <w:rPr>
          <w:color w:val="auto"/>
        </w:rPr>
      </w:pPr>
      <w:r w:rsidRPr="00002E03">
        <w:rPr>
          <w:color w:val="auto"/>
        </w:rPr>
        <w:t>ARTICLE</w:t>
      </w:r>
      <w:r w:rsidR="00360B83" w:rsidRPr="00002E03">
        <w:rPr>
          <w:color w:val="auto"/>
        </w:rPr>
        <w:tab/>
      </w:r>
      <w:r w:rsidR="00360B83" w:rsidRPr="00002E03">
        <w:rPr>
          <w:color w:val="auto"/>
        </w:rPr>
        <w:tab/>
      </w:r>
      <w:r w:rsidR="00360B83" w:rsidRPr="00002E03">
        <w:rPr>
          <w:color w:val="auto"/>
        </w:rPr>
        <w:tab/>
      </w:r>
      <w:r w:rsidR="00360B83" w:rsidRPr="00002E03">
        <w:rPr>
          <w:color w:val="auto"/>
        </w:rPr>
        <w:tab/>
      </w:r>
      <w:r w:rsidR="00B21F1B" w:rsidRPr="00002E03">
        <w:rPr>
          <w:color w:val="auto"/>
        </w:rPr>
        <w:t xml:space="preserve"> </w:t>
      </w:r>
    </w:p>
    <w:p w14:paraId="1FAF88F1" w14:textId="77777777" w:rsidR="00563B9C" w:rsidRPr="00002E03" w:rsidRDefault="00563B9C" w:rsidP="00563B9C">
      <w:pPr>
        <w:spacing w:line="480" w:lineRule="auto"/>
        <w:rPr>
          <w:color w:val="auto"/>
          <w:u w:val="single"/>
        </w:rPr>
      </w:pPr>
      <w:r w:rsidRPr="00002E03">
        <w:rPr>
          <w:color w:val="auto"/>
        </w:rPr>
        <w:t>1</w:t>
      </w:r>
      <w:r w:rsidR="00723495" w:rsidRPr="00002E03">
        <w:rPr>
          <w:b w:val="0"/>
          <w:color w:val="auto"/>
        </w:rPr>
        <w:t xml:space="preserve"> </w:t>
      </w:r>
      <w:r w:rsidR="00723495" w:rsidRPr="00002E03">
        <w:rPr>
          <w:color w:val="auto"/>
        </w:rPr>
        <w:tab/>
      </w:r>
      <w:r w:rsidR="0054712B" w:rsidRPr="00002E03">
        <w:rPr>
          <w:color w:val="auto"/>
          <w:u w:val="single"/>
        </w:rPr>
        <w:t>Purpose and Intent</w:t>
      </w:r>
    </w:p>
    <w:p w14:paraId="2C254039" w14:textId="77777777" w:rsidR="00563B9C" w:rsidRPr="00002E03" w:rsidRDefault="00563B9C" w:rsidP="00563B9C">
      <w:pPr>
        <w:spacing w:line="480" w:lineRule="auto"/>
        <w:rPr>
          <w:color w:val="auto"/>
        </w:rPr>
      </w:pPr>
      <w:r w:rsidRPr="00002E03">
        <w:rPr>
          <w:color w:val="auto"/>
        </w:rPr>
        <w:t>2</w:t>
      </w:r>
      <w:r w:rsidR="00723495" w:rsidRPr="00002E03">
        <w:rPr>
          <w:color w:val="auto"/>
        </w:rPr>
        <w:tab/>
      </w:r>
      <w:r w:rsidRPr="00002E03">
        <w:rPr>
          <w:color w:val="auto"/>
          <w:u w:val="single"/>
        </w:rPr>
        <w:t>Definitions</w:t>
      </w:r>
      <w:r w:rsidRPr="00002E03">
        <w:rPr>
          <w:color w:val="auto"/>
        </w:rPr>
        <w:tab/>
      </w:r>
      <w:r w:rsidRPr="00002E03">
        <w:rPr>
          <w:color w:val="auto"/>
        </w:rPr>
        <w:tab/>
      </w:r>
    </w:p>
    <w:p w14:paraId="2C1D86CD" w14:textId="77777777" w:rsidR="00563B9C" w:rsidRPr="00002E03" w:rsidRDefault="00563B9C" w:rsidP="003104B4">
      <w:pPr>
        <w:spacing w:line="480" w:lineRule="auto"/>
        <w:rPr>
          <w:color w:val="auto"/>
          <w:u w:val="single"/>
        </w:rPr>
      </w:pPr>
      <w:r w:rsidRPr="00002E03">
        <w:rPr>
          <w:color w:val="auto"/>
        </w:rPr>
        <w:t>3</w:t>
      </w:r>
      <w:r w:rsidRPr="00002E03">
        <w:rPr>
          <w:color w:val="auto"/>
        </w:rPr>
        <w:tab/>
      </w:r>
      <w:r w:rsidR="001E6FF9" w:rsidRPr="00002E03">
        <w:rPr>
          <w:color w:val="auto"/>
          <w:u w:val="single"/>
        </w:rPr>
        <w:t xml:space="preserve">Community </w:t>
      </w:r>
      <w:r w:rsidR="00662A73" w:rsidRPr="00002E03">
        <w:rPr>
          <w:color w:val="auto"/>
          <w:u w:val="single"/>
        </w:rPr>
        <w:t>M</w:t>
      </w:r>
      <w:r w:rsidR="001E6FF9" w:rsidRPr="00002E03">
        <w:rPr>
          <w:color w:val="auto"/>
          <w:u w:val="single"/>
        </w:rPr>
        <w:t xml:space="preserve">aintenance </w:t>
      </w:r>
      <w:r w:rsidR="00662A73" w:rsidRPr="00002E03">
        <w:rPr>
          <w:color w:val="auto"/>
          <w:u w:val="single"/>
        </w:rPr>
        <w:t>S</w:t>
      </w:r>
      <w:r w:rsidR="001E6FF9" w:rsidRPr="00002E03">
        <w:rPr>
          <w:color w:val="auto"/>
          <w:u w:val="single"/>
        </w:rPr>
        <w:t>tandards</w:t>
      </w:r>
      <w:r w:rsidRPr="00002E03">
        <w:rPr>
          <w:color w:val="auto"/>
          <w:u w:val="single"/>
        </w:rPr>
        <w:t xml:space="preserve"> of Lake Sherwood Estates Association</w:t>
      </w:r>
    </w:p>
    <w:p w14:paraId="03C933E1" w14:textId="77777777" w:rsidR="00563B9C" w:rsidRPr="00002E03" w:rsidRDefault="00723495" w:rsidP="003104B4">
      <w:pPr>
        <w:numPr>
          <w:ilvl w:val="0"/>
          <w:numId w:val="11"/>
        </w:numPr>
        <w:spacing w:line="360" w:lineRule="auto"/>
        <w:rPr>
          <w:color w:val="auto"/>
          <w:u w:val="single"/>
        </w:rPr>
      </w:pPr>
      <w:r w:rsidRPr="00002E03">
        <w:rPr>
          <w:color w:val="auto"/>
        </w:rPr>
        <w:tab/>
      </w:r>
      <w:r w:rsidR="00563B9C" w:rsidRPr="00002E03">
        <w:rPr>
          <w:color w:val="auto"/>
          <w:u w:val="single"/>
        </w:rPr>
        <w:t>Rules and Regulations for Exterior Property Areas</w:t>
      </w:r>
    </w:p>
    <w:p w14:paraId="58D7E434" w14:textId="77777777" w:rsidR="00307DA8" w:rsidRPr="00002E03" w:rsidRDefault="00307DA8" w:rsidP="003104B4">
      <w:pPr>
        <w:spacing w:line="240" w:lineRule="auto"/>
        <w:rPr>
          <w:color w:val="auto"/>
          <w:u w:val="single"/>
        </w:rPr>
      </w:pPr>
    </w:p>
    <w:p w14:paraId="6D5A71D5" w14:textId="77777777" w:rsidR="00A24851"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C203F3" w:rsidRPr="00002E03">
        <w:rPr>
          <w:b w:val="0"/>
          <w:color w:val="auto"/>
        </w:rPr>
        <w:t>Sanitation, Litter and Clutter</w:t>
      </w:r>
    </w:p>
    <w:p w14:paraId="41CDFB81" w14:textId="77777777" w:rsidR="006268F0"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C203F3" w:rsidRPr="00002E03">
        <w:rPr>
          <w:b w:val="0"/>
          <w:color w:val="auto"/>
        </w:rPr>
        <w:t>Grading and Drainage</w:t>
      </w:r>
    </w:p>
    <w:p w14:paraId="163658E9" w14:textId="77777777" w:rsidR="006268F0"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C203F3" w:rsidRPr="00002E03">
        <w:rPr>
          <w:b w:val="0"/>
          <w:color w:val="auto"/>
        </w:rPr>
        <w:t>Sidewalks and Driveways</w:t>
      </w:r>
    </w:p>
    <w:p w14:paraId="3DFD9C57" w14:textId="77777777" w:rsidR="006268F0"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C203F3" w:rsidRPr="00002E03">
        <w:rPr>
          <w:b w:val="0"/>
          <w:color w:val="auto"/>
        </w:rPr>
        <w:t>Plantings and Landscaping</w:t>
      </w:r>
    </w:p>
    <w:p w14:paraId="45638A33" w14:textId="77777777" w:rsidR="006268F0"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E8730C" w:rsidRPr="00002E03">
        <w:rPr>
          <w:b w:val="0"/>
          <w:color w:val="auto"/>
        </w:rPr>
        <w:t>Cutting / Use of Trees and Brush</w:t>
      </w:r>
    </w:p>
    <w:p w14:paraId="16B9A324" w14:textId="77777777" w:rsidR="006268F0"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E8730C" w:rsidRPr="00002E03">
        <w:rPr>
          <w:b w:val="0"/>
          <w:color w:val="auto"/>
        </w:rPr>
        <w:t>Lawns</w:t>
      </w:r>
    </w:p>
    <w:p w14:paraId="6AB46308" w14:textId="77777777" w:rsidR="006268F0"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E8730C" w:rsidRPr="00002E03">
        <w:rPr>
          <w:b w:val="0"/>
          <w:color w:val="auto"/>
        </w:rPr>
        <w:t>Chemical Usage</w:t>
      </w:r>
    </w:p>
    <w:p w14:paraId="25482AA3" w14:textId="77777777" w:rsidR="006268F0"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E8730C" w:rsidRPr="00002E03">
        <w:rPr>
          <w:b w:val="0"/>
          <w:color w:val="auto"/>
        </w:rPr>
        <w:t>Exterior Lighting</w:t>
      </w:r>
    </w:p>
    <w:p w14:paraId="5C9864F0" w14:textId="77777777" w:rsidR="00723495" w:rsidRPr="00002E03" w:rsidRDefault="00723495" w:rsidP="00A24851">
      <w:pPr>
        <w:numPr>
          <w:ilvl w:val="1"/>
          <w:numId w:val="11"/>
        </w:numPr>
        <w:tabs>
          <w:tab w:val="num" w:pos="1260"/>
        </w:tabs>
        <w:spacing w:line="240" w:lineRule="auto"/>
        <w:rPr>
          <w:b w:val="0"/>
          <w:color w:val="auto"/>
        </w:rPr>
      </w:pPr>
      <w:r w:rsidRPr="00002E03">
        <w:rPr>
          <w:b w:val="0"/>
          <w:color w:val="auto"/>
        </w:rPr>
        <w:tab/>
      </w:r>
      <w:r w:rsidR="00E8730C" w:rsidRPr="00002E03">
        <w:rPr>
          <w:b w:val="0"/>
          <w:color w:val="auto"/>
        </w:rPr>
        <w:t>Tarps</w:t>
      </w:r>
    </w:p>
    <w:p w14:paraId="5D652E17" w14:textId="77777777" w:rsidR="0019063E" w:rsidRPr="00002E03" w:rsidRDefault="00E8730C" w:rsidP="00A24851">
      <w:pPr>
        <w:numPr>
          <w:ilvl w:val="1"/>
          <w:numId w:val="11"/>
        </w:numPr>
        <w:tabs>
          <w:tab w:val="num" w:pos="1260"/>
        </w:tabs>
        <w:spacing w:line="240" w:lineRule="auto"/>
        <w:rPr>
          <w:b w:val="0"/>
          <w:color w:val="auto"/>
        </w:rPr>
      </w:pPr>
      <w:r w:rsidRPr="00002E03">
        <w:rPr>
          <w:b w:val="0"/>
          <w:color w:val="auto"/>
        </w:rPr>
        <w:t>Rodent Harborage</w:t>
      </w:r>
    </w:p>
    <w:p w14:paraId="0DA61F92" w14:textId="77777777" w:rsidR="0019063E" w:rsidRPr="00002E03" w:rsidRDefault="00E8730C" w:rsidP="00A24851">
      <w:pPr>
        <w:numPr>
          <w:ilvl w:val="1"/>
          <w:numId w:val="11"/>
        </w:numPr>
        <w:tabs>
          <w:tab w:val="num" w:pos="1260"/>
        </w:tabs>
        <w:spacing w:line="240" w:lineRule="auto"/>
        <w:rPr>
          <w:b w:val="0"/>
          <w:color w:val="auto"/>
        </w:rPr>
      </w:pPr>
      <w:r w:rsidRPr="00002E03">
        <w:rPr>
          <w:b w:val="0"/>
          <w:color w:val="auto"/>
        </w:rPr>
        <w:t>Exhaust Vents</w:t>
      </w:r>
    </w:p>
    <w:p w14:paraId="3915D724" w14:textId="77777777" w:rsidR="0019063E" w:rsidRPr="00002E03" w:rsidRDefault="00E8730C" w:rsidP="00A24851">
      <w:pPr>
        <w:numPr>
          <w:ilvl w:val="1"/>
          <w:numId w:val="11"/>
        </w:numPr>
        <w:tabs>
          <w:tab w:val="num" w:pos="1260"/>
        </w:tabs>
        <w:spacing w:line="240" w:lineRule="auto"/>
        <w:rPr>
          <w:b w:val="0"/>
          <w:color w:val="auto"/>
        </w:rPr>
      </w:pPr>
      <w:r w:rsidRPr="00002E03">
        <w:rPr>
          <w:b w:val="0"/>
          <w:color w:val="auto"/>
        </w:rPr>
        <w:t>Accessory Structures</w:t>
      </w:r>
    </w:p>
    <w:p w14:paraId="15EB5546" w14:textId="77777777" w:rsidR="0019063E" w:rsidRPr="00002E03" w:rsidRDefault="00E8730C" w:rsidP="00A24851">
      <w:pPr>
        <w:numPr>
          <w:ilvl w:val="1"/>
          <w:numId w:val="11"/>
        </w:numPr>
        <w:tabs>
          <w:tab w:val="num" w:pos="1260"/>
        </w:tabs>
        <w:spacing w:line="240" w:lineRule="auto"/>
        <w:rPr>
          <w:b w:val="0"/>
          <w:color w:val="auto"/>
        </w:rPr>
      </w:pPr>
      <w:r w:rsidRPr="00002E03">
        <w:rPr>
          <w:b w:val="0"/>
          <w:color w:val="auto"/>
        </w:rPr>
        <w:t>Motor Vehicles</w:t>
      </w:r>
    </w:p>
    <w:p w14:paraId="00332611" w14:textId="77777777" w:rsidR="00010BC6" w:rsidRPr="00002E03" w:rsidRDefault="00E8730C" w:rsidP="00B21F1B">
      <w:pPr>
        <w:numPr>
          <w:ilvl w:val="1"/>
          <w:numId w:val="11"/>
        </w:numPr>
        <w:tabs>
          <w:tab w:val="num" w:pos="1260"/>
        </w:tabs>
        <w:spacing w:line="240" w:lineRule="auto"/>
        <w:rPr>
          <w:b w:val="0"/>
          <w:color w:val="auto"/>
        </w:rPr>
      </w:pPr>
      <w:r w:rsidRPr="00002E03">
        <w:rPr>
          <w:b w:val="0"/>
          <w:color w:val="auto"/>
        </w:rPr>
        <w:t xml:space="preserve">Defacement of Property </w:t>
      </w:r>
    </w:p>
    <w:p w14:paraId="4548002A" w14:textId="77777777" w:rsidR="00B21F1B" w:rsidRPr="00002E03" w:rsidRDefault="0019063E" w:rsidP="00B21F1B">
      <w:pPr>
        <w:numPr>
          <w:ilvl w:val="1"/>
          <w:numId w:val="11"/>
        </w:numPr>
        <w:tabs>
          <w:tab w:val="num" w:pos="1260"/>
        </w:tabs>
        <w:spacing w:line="240" w:lineRule="auto"/>
        <w:rPr>
          <w:b w:val="0"/>
          <w:color w:val="auto"/>
        </w:rPr>
      </w:pPr>
      <w:r w:rsidRPr="00002E03">
        <w:rPr>
          <w:b w:val="0"/>
          <w:color w:val="auto"/>
        </w:rPr>
        <w:t>Cutting / Use of Trees and Brush</w:t>
      </w:r>
    </w:p>
    <w:p w14:paraId="763B289E" w14:textId="77777777" w:rsidR="0096440E" w:rsidRPr="00002E03" w:rsidRDefault="0096440E" w:rsidP="00307DA8">
      <w:pPr>
        <w:spacing w:line="240" w:lineRule="auto"/>
        <w:ind w:left="3780"/>
        <w:rPr>
          <w:b w:val="0"/>
          <w:color w:val="auto"/>
        </w:rPr>
      </w:pPr>
    </w:p>
    <w:p w14:paraId="56922A10" w14:textId="77777777" w:rsidR="00563B9C" w:rsidRPr="00002E03" w:rsidRDefault="00563B9C" w:rsidP="00723495">
      <w:pPr>
        <w:numPr>
          <w:ilvl w:val="0"/>
          <w:numId w:val="11"/>
        </w:numPr>
        <w:spacing w:line="480" w:lineRule="auto"/>
        <w:rPr>
          <w:color w:val="auto"/>
          <w:u w:val="single"/>
        </w:rPr>
      </w:pPr>
      <w:r w:rsidRPr="00002E03">
        <w:rPr>
          <w:color w:val="auto"/>
          <w:u w:val="single"/>
        </w:rPr>
        <w:t>Rules and Regulations for Exterior Structures</w:t>
      </w:r>
    </w:p>
    <w:p w14:paraId="40647A9C"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General</w:t>
      </w:r>
    </w:p>
    <w:p w14:paraId="69C0817F"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 xml:space="preserve">Exterior Surfaces, Protective Treatments and </w:t>
      </w:r>
      <w:r w:rsidR="0096440E" w:rsidRPr="00002E03">
        <w:rPr>
          <w:b w:val="0"/>
          <w:color w:val="auto"/>
        </w:rPr>
        <w:t xml:space="preserve">cleaning           </w:t>
      </w:r>
    </w:p>
    <w:p w14:paraId="1934C246"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Structural Members</w:t>
      </w:r>
    </w:p>
    <w:p w14:paraId="180DC8CE"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Foundation Walls</w:t>
      </w:r>
    </w:p>
    <w:p w14:paraId="63DD445A"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Exterior Walls</w:t>
      </w:r>
    </w:p>
    <w:p w14:paraId="3A940F68"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Roof Drainage</w:t>
      </w:r>
    </w:p>
    <w:p w14:paraId="5D1FD309"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Decorative Features</w:t>
      </w:r>
    </w:p>
    <w:p w14:paraId="28EFDA56"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Overhang Extensions</w:t>
      </w:r>
    </w:p>
    <w:p w14:paraId="1497D575" w14:textId="77777777" w:rsidR="006268F0" w:rsidRPr="00002E03" w:rsidRDefault="006268F0" w:rsidP="009725AD">
      <w:pPr>
        <w:numPr>
          <w:ilvl w:val="1"/>
          <w:numId w:val="11"/>
        </w:numPr>
        <w:tabs>
          <w:tab w:val="clear" w:pos="792"/>
          <w:tab w:val="left" w:pos="1260"/>
        </w:tabs>
        <w:spacing w:line="240" w:lineRule="auto"/>
        <w:ind w:left="720" w:hanging="342"/>
        <w:rPr>
          <w:b w:val="0"/>
          <w:color w:val="auto"/>
        </w:rPr>
      </w:pPr>
      <w:r w:rsidRPr="00002E03">
        <w:rPr>
          <w:b w:val="0"/>
          <w:color w:val="auto"/>
        </w:rPr>
        <w:t>Stairways, Decks, Porches and Balconies</w:t>
      </w:r>
    </w:p>
    <w:p w14:paraId="1FE4B688" w14:textId="77777777" w:rsidR="006268F0" w:rsidRPr="00002E03" w:rsidRDefault="006268F0" w:rsidP="00A24851">
      <w:pPr>
        <w:numPr>
          <w:ilvl w:val="1"/>
          <w:numId w:val="11"/>
        </w:numPr>
        <w:tabs>
          <w:tab w:val="clear" w:pos="792"/>
          <w:tab w:val="num" w:pos="1260"/>
        </w:tabs>
        <w:spacing w:line="240" w:lineRule="auto"/>
        <w:rPr>
          <w:b w:val="0"/>
          <w:color w:val="auto"/>
        </w:rPr>
      </w:pPr>
      <w:r w:rsidRPr="00002E03">
        <w:rPr>
          <w:b w:val="0"/>
          <w:color w:val="auto"/>
        </w:rPr>
        <w:t>Chimneys and Towers</w:t>
      </w:r>
    </w:p>
    <w:p w14:paraId="243B4EC2" w14:textId="77777777" w:rsidR="006268F0" w:rsidRPr="00002E03" w:rsidRDefault="006268F0" w:rsidP="00A24851">
      <w:pPr>
        <w:numPr>
          <w:ilvl w:val="1"/>
          <w:numId w:val="11"/>
        </w:numPr>
        <w:tabs>
          <w:tab w:val="clear" w:pos="792"/>
          <w:tab w:val="num" w:pos="1260"/>
        </w:tabs>
        <w:spacing w:line="240" w:lineRule="auto"/>
        <w:rPr>
          <w:b w:val="0"/>
          <w:color w:val="auto"/>
        </w:rPr>
      </w:pPr>
      <w:r w:rsidRPr="00002E03">
        <w:rPr>
          <w:b w:val="0"/>
          <w:color w:val="auto"/>
        </w:rPr>
        <w:t>Handrails and Guards</w:t>
      </w:r>
    </w:p>
    <w:p w14:paraId="124929AB" w14:textId="77777777" w:rsidR="006268F0" w:rsidRPr="00002E03" w:rsidRDefault="006268F0" w:rsidP="00A24851">
      <w:pPr>
        <w:numPr>
          <w:ilvl w:val="1"/>
          <w:numId w:val="11"/>
        </w:numPr>
        <w:tabs>
          <w:tab w:val="clear" w:pos="792"/>
          <w:tab w:val="num" w:pos="1260"/>
        </w:tabs>
        <w:spacing w:line="240" w:lineRule="auto"/>
        <w:rPr>
          <w:b w:val="0"/>
          <w:color w:val="auto"/>
        </w:rPr>
      </w:pPr>
      <w:r w:rsidRPr="00002E03">
        <w:rPr>
          <w:b w:val="0"/>
          <w:color w:val="auto"/>
        </w:rPr>
        <w:t>Window</w:t>
      </w:r>
      <w:r w:rsidR="0099596A" w:rsidRPr="00002E03">
        <w:rPr>
          <w:b w:val="0"/>
          <w:color w:val="auto"/>
        </w:rPr>
        <w:t>s, Skylights, Doors and Frames</w:t>
      </w:r>
    </w:p>
    <w:p w14:paraId="1BD039A6" w14:textId="77777777" w:rsidR="0099596A" w:rsidRPr="00002E03" w:rsidRDefault="0099596A" w:rsidP="00692F76">
      <w:pPr>
        <w:numPr>
          <w:ilvl w:val="1"/>
          <w:numId w:val="11"/>
        </w:numPr>
        <w:tabs>
          <w:tab w:val="clear" w:pos="792"/>
          <w:tab w:val="num" w:pos="1260"/>
        </w:tabs>
        <w:spacing w:line="240" w:lineRule="auto"/>
        <w:rPr>
          <w:b w:val="0"/>
          <w:color w:val="auto"/>
        </w:rPr>
      </w:pPr>
      <w:r w:rsidRPr="00002E03">
        <w:rPr>
          <w:b w:val="0"/>
          <w:color w:val="auto"/>
        </w:rPr>
        <w:t xml:space="preserve">Wind and Fire Damage to Structure </w:t>
      </w:r>
      <w:r w:rsidR="0096440E" w:rsidRPr="00002E03">
        <w:rPr>
          <w:b w:val="0"/>
          <w:color w:val="auto"/>
        </w:rPr>
        <w:t>exteriors</w:t>
      </w:r>
    </w:p>
    <w:p w14:paraId="1E405572" w14:textId="77777777" w:rsidR="00307DA8" w:rsidRDefault="00307DA8" w:rsidP="00307DA8">
      <w:pPr>
        <w:spacing w:line="480" w:lineRule="auto"/>
        <w:jc w:val="center"/>
        <w:rPr>
          <w:color w:val="auto"/>
        </w:rPr>
      </w:pPr>
    </w:p>
    <w:p w14:paraId="251ABC79" w14:textId="77777777" w:rsidR="00074A64" w:rsidRPr="00002E03" w:rsidRDefault="00074A64" w:rsidP="00307DA8">
      <w:pPr>
        <w:spacing w:line="480" w:lineRule="auto"/>
        <w:jc w:val="center"/>
        <w:rPr>
          <w:color w:val="auto"/>
        </w:rPr>
      </w:pPr>
    </w:p>
    <w:p w14:paraId="0DBD416E" w14:textId="77777777" w:rsidR="00756C6A" w:rsidRPr="00002E03" w:rsidRDefault="00756C6A" w:rsidP="00756C6A">
      <w:pPr>
        <w:numPr>
          <w:ilvl w:val="0"/>
          <w:numId w:val="11"/>
        </w:numPr>
        <w:spacing w:line="480" w:lineRule="auto"/>
        <w:jc w:val="left"/>
        <w:rPr>
          <w:color w:val="auto"/>
          <w:u w:val="single"/>
        </w:rPr>
      </w:pPr>
      <w:r w:rsidRPr="00002E03">
        <w:rPr>
          <w:color w:val="auto"/>
          <w:u w:val="single"/>
        </w:rPr>
        <w:lastRenderedPageBreak/>
        <w:t>I</w:t>
      </w:r>
      <w:r w:rsidR="00074A64">
        <w:rPr>
          <w:color w:val="auto"/>
          <w:u w:val="single"/>
        </w:rPr>
        <w:t>mplementation</w:t>
      </w:r>
      <w:r w:rsidRPr="00002E03">
        <w:rPr>
          <w:color w:val="auto"/>
          <w:u w:val="single"/>
        </w:rPr>
        <w:t xml:space="preserve"> </w:t>
      </w:r>
      <w:r w:rsidR="00074A64">
        <w:rPr>
          <w:color w:val="auto"/>
          <w:u w:val="single"/>
        </w:rPr>
        <w:t>of</w:t>
      </w:r>
      <w:r w:rsidRPr="00002E03">
        <w:rPr>
          <w:color w:val="auto"/>
          <w:u w:val="single"/>
        </w:rPr>
        <w:t xml:space="preserve"> C</w:t>
      </w:r>
      <w:r w:rsidR="00074A64">
        <w:rPr>
          <w:color w:val="auto"/>
          <w:u w:val="single"/>
        </w:rPr>
        <w:t>ommunity Standards</w:t>
      </w:r>
    </w:p>
    <w:p w14:paraId="3083D9C6"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Voluntary Compliance</w:t>
      </w:r>
    </w:p>
    <w:p w14:paraId="4D465F57"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Inspections</w:t>
      </w:r>
    </w:p>
    <w:p w14:paraId="1FC4615A"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Warning Letters</w:t>
      </w:r>
    </w:p>
    <w:p w14:paraId="4BD77DE1"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Compliance with Warning Letter</w:t>
      </w:r>
    </w:p>
    <w:p w14:paraId="250505D2"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 xml:space="preserve">Notice of Violation </w:t>
      </w:r>
    </w:p>
    <w:p w14:paraId="4CBCFE0A"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 xml:space="preserve">Hearings; Notice and Procedures </w:t>
      </w:r>
    </w:p>
    <w:p w14:paraId="096A9AAE"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Notice of Findings</w:t>
      </w:r>
    </w:p>
    <w:p w14:paraId="59BCBEE8"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Imposition of Fines and Penaltie</w:t>
      </w:r>
      <w:r w:rsidR="00045C13" w:rsidRPr="00002E03">
        <w:rPr>
          <w:b w:val="0"/>
          <w:color w:val="auto"/>
        </w:rPr>
        <w:t>s</w:t>
      </w:r>
      <w:r w:rsidR="00756C6A" w:rsidRPr="00002E03">
        <w:rPr>
          <w:b w:val="0"/>
          <w:color w:val="auto"/>
        </w:rPr>
        <w:t xml:space="preserve">.  </w:t>
      </w:r>
    </w:p>
    <w:p w14:paraId="38F49EE0" w14:textId="77777777" w:rsidR="00756C6A" w:rsidRPr="00002E03" w:rsidRDefault="003012D8" w:rsidP="00A24851">
      <w:pPr>
        <w:numPr>
          <w:ilvl w:val="1"/>
          <w:numId w:val="11"/>
        </w:numPr>
        <w:spacing w:line="240" w:lineRule="auto"/>
        <w:rPr>
          <w:b w:val="0"/>
          <w:color w:val="auto"/>
        </w:rPr>
      </w:pPr>
      <w:r w:rsidRPr="00002E03">
        <w:rPr>
          <w:b w:val="0"/>
          <w:color w:val="auto"/>
        </w:rPr>
        <w:tab/>
      </w:r>
      <w:r w:rsidR="00756C6A" w:rsidRPr="00002E03">
        <w:rPr>
          <w:b w:val="0"/>
          <w:color w:val="auto"/>
        </w:rPr>
        <w:t>Penalties</w:t>
      </w:r>
    </w:p>
    <w:p w14:paraId="1B7FD3FD" w14:textId="77777777" w:rsidR="00756C6A" w:rsidRPr="00002E03" w:rsidRDefault="00756C6A" w:rsidP="00A24851">
      <w:pPr>
        <w:numPr>
          <w:ilvl w:val="1"/>
          <w:numId w:val="11"/>
        </w:numPr>
        <w:spacing w:line="240" w:lineRule="auto"/>
        <w:rPr>
          <w:b w:val="0"/>
          <w:color w:val="auto"/>
        </w:rPr>
      </w:pPr>
      <w:r w:rsidRPr="00002E03">
        <w:rPr>
          <w:b w:val="0"/>
          <w:color w:val="auto"/>
        </w:rPr>
        <w:t xml:space="preserve">Costs and Fees </w:t>
      </w:r>
    </w:p>
    <w:p w14:paraId="11F457DF" w14:textId="77777777" w:rsidR="00756C6A" w:rsidRPr="00002E03" w:rsidRDefault="00756C6A" w:rsidP="00A24851">
      <w:pPr>
        <w:numPr>
          <w:ilvl w:val="1"/>
          <w:numId w:val="11"/>
        </w:numPr>
        <w:spacing w:line="240" w:lineRule="auto"/>
        <w:rPr>
          <w:b w:val="0"/>
          <w:color w:val="auto"/>
        </w:rPr>
      </w:pPr>
      <w:r w:rsidRPr="00002E03">
        <w:rPr>
          <w:b w:val="0"/>
          <w:color w:val="auto"/>
        </w:rPr>
        <w:t>Board Discretion</w:t>
      </w:r>
    </w:p>
    <w:p w14:paraId="65DBBA03" w14:textId="77777777" w:rsidR="00A24851" w:rsidRPr="00002E03" w:rsidRDefault="00756C6A" w:rsidP="00A24851">
      <w:pPr>
        <w:numPr>
          <w:ilvl w:val="1"/>
          <w:numId w:val="11"/>
        </w:numPr>
        <w:spacing w:line="240" w:lineRule="auto"/>
        <w:rPr>
          <w:b w:val="0"/>
          <w:color w:val="auto"/>
        </w:rPr>
      </w:pPr>
      <w:r w:rsidRPr="00002E03">
        <w:rPr>
          <w:b w:val="0"/>
          <w:color w:val="auto"/>
        </w:rPr>
        <w:t>Alternative Dispute Resolution</w:t>
      </w:r>
    </w:p>
    <w:p w14:paraId="397BE12D" w14:textId="77777777" w:rsidR="00756C6A" w:rsidRPr="00002E03" w:rsidRDefault="00756C6A" w:rsidP="00A24851">
      <w:pPr>
        <w:spacing w:line="360" w:lineRule="auto"/>
        <w:rPr>
          <w:b w:val="0"/>
          <w:color w:val="auto"/>
        </w:rPr>
      </w:pPr>
      <w:r w:rsidRPr="00002E03">
        <w:rPr>
          <w:b w:val="0"/>
          <w:color w:val="auto"/>
        </w:rPr>
        <w:t xml:space="preserve">  </w:t>
      </w:r>
    </w:p>
    <w:p w14:paraId="607A5E40" w14:textId="77777777" w:rsidR="003012D8" w:rsidRPr="00002E03" w:rsidRDefault="003012D8" w:rsidP="00307DA8">
      <w:pPr>
        <w:numPr>
          <w:ilvl w:val="0"/>
          <w:numId w:val="11"/>
        </w:numPr>
        <w:spacing w:line="480" w:lineRule="auto"/>
        <w:jc w:val="left"/>
        <w:rPr>
          <w:color w:val="auto"/>
          <w:u w:val="single"/>
        </w:rPr>
      </w:pPr>
      <w:r w:rsidRPr="00002E03">
        <w:rPr>
          <w:color w:val="auto"/>
          <w:u w:val="single"/>
        </w:rPr>
        <w:t>G</w:t>
      </w:r>
      <w:r w:rsidR="00074A64">
        <w:rPr>
          <w:color w:val="auto"/>
          <w:u w:val="single"/>
        </w:rPr>
        <w:t>eneral</w:t>
      </w:r>
      <w:r w:rsidRPr="00002E03">
        <w:rPr>
          <w:color w:val="auto"/>
          <w:u w:val="single"/>
        </w:rPr>
        <w:t xml:space="preserve"> </w:t>
      </w:r>
      <w:r w:rsidR="00074A64">
        <w:rPr>
          <w:color w:val="auto"/>
          <w:u w:val="single"/>
        </w:rPr>
        <w:t>Provisions</w:t>
      </w:r>
    </w:p>
    <w:p w14:paraId="517EB476" w14:textId="77777777" w:rsidR="003012D8" w:rsidRPr="00002E03" w:rsidRDefault="003012D8" w:rsidP="00307DA8">
      <w:pPr>
        <w:numPr>
          <w:ilvl w:val="1"/>
          <w:numId w:val="11"/>
        </w:numPr>
        <w:spacing w:line="240" w:lineRule="auto"/>
        <w:rPr>
          <w:b w:val="0"/>
          <w:color w:val="auto"/>
        </w:rPr>
      </w:pPr>
      <w:r w:rsidRPr="00002E03">
        <w:rPr>
          <w:b w:val="0"/>
          <w:color w:val="auto"/>
        </w:rPr>
        <w:tab/>
      </w:r>
      <w:r w:rsidR="00240E06" w:rsidRPr="00002E03">
        <w:rPr>
          <w:b w:val="0"/>
          <w:color w:val="auto"/>
        </w:rPr>
        <w:t>A</w:t>
      </w:r>
      <w:r w:rsidRPr="00002E03">
        <w:rPr>
          <w:b w:val="0"/>
          <w:color w:val="auto"/>
        </w:rPr>
        <w:t>pplication of Guidelines</w:t>
      </w:r>
    </w:p>
    <w:p w14:paraId="04DDEC56" w14:textId="77777777" w:rsidR="003012D8" w:rsidRPr="00002E03" w:rsidRDefault="003012D8" w:rsidP="00307DA8">
      <w:pPr>
        <w:numPr>
          <w:ilvl w:val="1"/>
          <w:numId w:val="11"/>
        </w:numPr>
        <w:spacing w:line="240" w:lineRule="auto"/>
        <w:rPr>
          <w:b w:val="0"/>
          <w:color w:val="auto"/>
        </w:rPr>
      </w:pPr>
      <w:r w:rsidRPr="00002E03">
        <w:rPr>
          <w:b w:val="0"/>
          <w:color w:val="auto"/>
        </w:rPr>
        <w:tab/>
        <w:t>Variances</w:t>
      </w:r>
    </w:p>
    <w:p w14:paraId="50C04E12" w14:textId="77777777" w:rsidR="003012D8" w:rsidRPr="00002E03" w:rsidRDefault="003012D8" w:rsidP="00307DA8">
      <w:pPr>
        <w:numPr>
          <w:ilvl w:val="1"/>
          <w:numId w:val="11"/>
        </w:numPr>
        <w:spacing w:line="240" w:lineRule="auto"/>
        <w:rPr>
          <w:b w:val="0"/>
          <w:color w:val="auto"/>
        </w:rPr>
      </w:pPr>
      <w:r w:rsidRPr="00002E03">
        <w:rPr>
          <w:b w:val="0"/>
          <w:color w:val="auto"/>
        </w:rPr>
        <w:tab/>
        <w:t>Limitation of Liability</w:t>
      </w:r>
    </w:p>
    <w:p w14:paraId="7C7FF688" w14:textId="77777777" w:rsidR="003012D8" w:rsidRPr="00002E03" w:rsidRDefault="003012D8" w:rsidP="00307DA8">
      <w:pPr>
        <w:numPr>
          <w:ilvl w:val="1"/>
          <w:numId w:val="11"/>
        </w:numPr>
        <w:spacing w:line="240" w:lineRule="auto"/>
        <w:rPr>
          <w:b w:val="0"/>
          <w:color w:val="auto"/>
        </w:rPr>
      </w:pPr>
      <w:r w:rsidRPr="00002E03">
        <w:rPr>
          <w:b w:val="0"/>
          <w:color w:val="auto"/>
        </w:rPr>
        <w:tab/>
        <w:t>Certificate of Compliance</w:t>
      </w:r>
    </w:p>
    <w:p w14:paraId="5421B21F" w14:textId="77777777" w:rsidR="003012D8" w:rsidRPr="00002E03" w:rsidRDefault="003012D8" w:rsidP="00307DA8">
      <w:pPr>
        <w:numPr>
          <w:ilvl w:val="1"/>
          <w:numId w:val="11"/>
        </w:numPr>
        <w:spacing w:line="240" w:lineRule="auto"/>
        <w:rPr>
          <w:b w:val="0"/>
          <w:color w:val="auto"/>
        </w:rPr>
      </w:pPr>
      <w:r w:rsidRPr="00002E03">
        <w:rPr>
          <w:b w:val="0"/>
          <w:color w:val="auto"/>
        </w:rPr>
        <w:tab/>
        <w:t>Amendment</w:t>
      </w:r>
    </w:p>
    <w:p w14:paraId="2BBB2CB3" w14:textId="77777777" w:rsidR="00692F76" w:rsidRPr="00002E03" w:rsidRDefault="00692F76" w:rsidP="00307DA8">
      <w:pPr>
        <w:numPr>
          <w:ilvl w:val="1"/>
          <w:numId w:val="11"/>
        </w:numPr>
        <w:spacing w:line="240" w:lineRule="auto"/>
        <w:rPr>
          <w:b w:val="0"/>
          <w:color w:val="auto"/>
        </w:rPr>
      </w:pPr>
      <w:r w:rsidRPr="00002E03">
        <w:rPr>
          <w:b w:val="0"/>
          <w:color w:val="auto"/>
        </w:rPr>
        <w:t xml:space="preserve">           Adoption; Applicability</w:t>
      </w:r>
    </w:p>
    <w:p w14:paraId="46AE95E9" w14:textId="77777777" w:rsidR="005D7011" w:rsidRPr="00002E03" w:rsidRDefault="005D7011" w:rsidP="005D7011">
      <w:pPr>
        <w:spacing w:line="240" w:lineRule="auto"/>
        <w:ind w:left="792"/>
        <w:rPr>
          <w:b w:val="0"/>
          <w:color w:val="auto"/>
        </w:rPr>
      </w:pPr>
    </w:p>
    <w:p w14:paraId="32B9DF0A" w14:textId="77777777" w:rsidR="005D7011" w:rsidRPr="00002E03" w:rsidRDefault="005D7011" w:rsidP="005D7011">
      <w:pPr>
        <w:numPr>
          <w:ilvl w:val="0"/>
          <w:numId w:val="11"/>
        </w:numPr>
        <w:spacing w:line="240" w:lineRule="auto"/>
        <w:jc w:val="left"/>
        <w:rPr>
          <w:color w:val="auto"/>
        </w:rPr>
      </w:pPr>
      <w:r w:rsidRPr="00002E03">
        <w:rPr>
          <w:color w:val="auto"/>
          <w:u w:val="single"/>
        </w:rPr>
        <w:t>O</w:t>
      </w:r>
      <w:r w:rsidR="00074A64">
        <w:rPr>
          <w:color w:val="auto"/>
          <w:u w:val="single"/>
        </w:rPr>
        <w:t xml:space="preserve">ccupancy </w:t>
      </w:r>
      <w:r w:rsidRPr="00002E03">
        <w:rPr>
          <w:color w:val="auto"/>
          <w:u w:val="single"/>
        </w:rPr>
        <w:t>P</w:t>
      </w:r>
      <w:r w:rsidR="00074A64">
        <w:rPr>
          <w:color w:val="auto"/>
          <w:u w:val="single"/>
        </w:rPr>
        <w:t>ermit</w:t>
      </w:r>
      <w:r w:rsidRPr="00002E03">
        <w:rPr>
          <w:color w:val="auto"/>
          <w:u w:val="single"/>
        </w:rPr>
        <w:t xml:space="preserve"> R</w:t>
      </w:r>
      <w:r w:rsidR="00074A64">
        <w:rPr>
          <w:color w:val="auto"/>
          <w:u w:val="single"/>
        </w:rPr>
        <w:t>equirements</w:t>
      </w:r>
    </w:p>
    <w:p w14:paraId="1FAE62D8" w14:textId="77777777" w:rsidR="005D7011" w:rsidRPr="00002E03" w:rsidRDefault="005D7011" w:rsidP="005D7011">
      <w:pPr>
        <w:spacing w:line="240" w:lineRule="auto"/>
        <w:ind w:left="360"/>
        <w:jc w:val="left"/>
        <w:rPr>
          <w:b w:val="0"/>
          <w:color w:val="auto"/>
        </w:rPr>
      </w:pPr>
      <w:r w:rsidRPr="00002E03">
        <w:rPr>
          <w:color w:val="auto"/>
          <w:u w:val="single"/>
        </w:rPr>
        <w:br/>
      </w:r>
      <w:r w:rsidRPr="00002E03">
        <w:rPr>
          <w:b w:val="0"/>
          <w:color w:val="auto"/>
        </w:rPr>
        <w:t>8.1</w:t>
      </w:r>
      <w:r w:rsidRPr="00002E03">
        <w:rPr>
          <w:b w:val="0"/>
          <w:color w:val="auto"/>
        </w:rPr>
        <w:tab/>
        <w:t xml:space="preserve">             Buyer Notification</w:t>
      </w:r>
    </w:p>
    <w:p w14:paraId="0012B4A4" w14:textId="77777777" w:rsidR="005D7011" w:rsidRPr="00002E03" w:rsidRDefault="005D7011" w:rsidP="005D7011">
      <w:pPr>
        <w:spacing w:line="240" w:lineRule="auto"/>
        <w:ind w:left="360"/>
        <w:jc w:val="left"/>
        <w:rPr>
          <w:b w:val="0"/>
          <w:color w:val="auto"/>
        </w:rPr>
      </w:pPr>
      <w:r w:rsidRPr="00002E03">
        <w:rPr>
          <w:b w:val="0"/>
          <w:color w:val="auto"/>
        </w:rPr>
        <w:t>8.2</w:t>
      </w:r>
      <w:r w:rsidRPr="00002E03">
        <w:rPr>
          <w:b w:val="0"/>
          <w:color w:val="auto"/>
        </w:rPr>
        <w:tab/>
        <w:t xml:space="preserve">             Residential Inspections for Transfer of Ownership</w:t>
      </w:r>
    </w:p>
    <w:p w14:paraId="68A8A595" w14:textId="77777777" w:rsidR="005D7011" w:rsidRPr="00002E03" w:rsidRDefault="005D7011" w:rsidP="005D7011">
      <w:pPr>
        <w:spacing w:line="240" w:lineRule="auto"/>
        <w:ind w:left="360"/>
        <w:jc w:val="left"/>
        <w:rPr>
          <w:b w:val="0"/>
          <w:color w:val="auto"/>
        </w:rPr>
      </w:pPr>
      <w:r w:rsidRPr="00002E03">
        <w:rPr>
          <w:b w:val="0"/>
          <w:color w:val="auto"/>
        </w:rPr>
        <w:t>8.3              Occupancy Permit Signoff and Issue</w:t>
      </w:r>
    </w:p>
    <w:p w14:paraId="28E53334" w14:textId="77777777" w:rsidR="005D7011" w:rsidRPr="00002E03" w:rsidRDefault="005D7011" w:rsidP="005D7011">
      <w:pPr>
        <w:spacing w:line="240" w:lineRule="auto"/>
        <w:ind w:left="360"/>
        <w:jc w:val="left"/>
        <w:rPr>
          <w:b w:val="0"/>
          <w:color w:val="auto"/>
        </w:rPr>
      </w:pPr>
      <w:r w:rsidRPr="00002E03">
        <w:rPr>
          <w:b w:val="0"/>
          <w:color w:val="auto"/>
        </w:rPr>
        <w:t>8.4              Occupancy Permit Enforcement</w:t>
      </w:r>
    </w:p>
    <w:p w14:paraId="7BEA0C7B" w14:textId="77777777" w:rsidR="005D7011" w:rsidRPr="00002E03" w:rsidRDefault="005D7011" w:rsidP="005D7011">
      <w:pPr>
        <w:spacing w:line="240" w:lineRule="auto"/>
        <w:ind w:left="360"/>
        <w:jc w:val="left"/>
        <w:rPr>
          <w:b w:val="0"/>
          <w:color w:val="auto"/>
        </w:rPr>
      </w:pPr>
      <w:r w:rsidRPr="00002E03">
        <w:rPr>
          <w:b w:val="0"/>
          <w:color w:val="auto"/>
        </w:rPr>
        <w:t>8.5              Disclaimer</w:t>
      </w:r>
    </w:p>
    <w:p w14:paraId="5CEDCC88" w14:textId="77777777" w:rsidR="00987771" w:rsidRPr="00002E03" w:rsidRDefault="00987771" w:rsidP="005D7011">
      <w:pPr>
        <w:spacing w:line="240" w:lineRule="auto"/>
        <w:ind w:left="360"/>
        <w:jc w:val="left"/>
        <w:rPr>
          <w:b w:val="0"/>
          <w:color w:val="auto"/>
        </w:rPr>
      </w:pPr>
    </w:p>
    <w:p w14:paraId="29CC755E" w14:textId="77777777" w:rsidR="00987771" w:rsidRPr="00002E03" w:rsidRDefault="00987771" w:rsidP="005D7011">
      <w:pPr>
        <w:spacing w:line="240" w:lineRule="auto"/>
        <w:ind w:left="360"/>
        <w:jc w:val="left"/>
        <w:rPr>
          <w:color w:val="auto"/>
        </w:rPr>
      </w:pPr>
      <w:r w:rsidRPr="00002E03">
        <w:rPr>
          <w:b w:val="0"/>
          <w:color w:val="auto"/>
        </w:rPr>
        <w:t xml:space="preserve">        </w:t>
      </w:r>
      <w:r w:rsidRPr="00002E03">
        <w:rPr>
          <w:color w:val="auto"/>
        </w:rPr>
        <w:t>Appendices</w:t>
      </w:r>
    </w:p>
    <w:p w14:paraId="23BF6992" w14:textId="77777777" w:rsidR="00987771" w:rsidRPr="00002E03" w:rsidRDefault="00987771" w:rsidP="005D7011">
      <w:pPr>
        <w:spacing w:line="240" w:lineRule="auto"/>
        <w:ind w:left="360"/>
        <w:jc w:val="left"/>
        <w:rPr>
          <w:color w:val="auto"/>
        </w:rPr>
      </w:pPr>
    </w:p>
    <w:p w14:paraId="0141D864" w14:textId="77777777" w:rsidR="00987771" w:rsidRPr="00002E03" w:rsidRDefault="00987771" w:rsidP="005D7011">
      <w:pPr>
        <w:spacing w:line="240" w:lineRule="auto"/>
        <w:ind w:left="360"/>
        <w:jc w:val="left"/>
        <w:rPr>
          <w:b w:val="0"/>
          <w:color w:val="auto"/>
        </w:rPr>
      </w:pPr>
      <w:r w:rsidRPr="00002E03">
        <w:rPr>
          <w:color w:val="auto"/>
        </w:rPr>
        <w:t xml:space="preserve">             </w:t>
      </w:r>
      <w:r w:rsidRPr="00002E03">
        <w:rPr>
          <w:b w:val="0"/>
          <w:color w:val="auto"/>
        </w:rPr>
        <w:t>Residential Occupancy Inspections (form pic 2)</w:t>
      </w:r>
    </w:p>
    <w:p w14:paraId="56171957" w14:textId="77777777" w:rsidR="005D7011" w:rsidRPr="00002E03" w:rsidRDefault="00987771" w:rsidP="00984C2D">
      <w:pPr>
        <w:spacing w:line="240" w:lineRule="auto"/>
        <w:ind w:left="360"/>
        <w:jc w:val="left"/>
        <w:rPr>
          <w:color w:val="auto"/>
        </w:rPr>
      </w:pPr>
      <w:r w:rsidRPr="00002E03">
        <w:rPr>
          <w:b w:val="0"/>
          <w:color w:val="auto"/>
        </w:rPr>
        <w:t xml:space="preserve">             Sample of the LSEA Occupancy Permit (form pic 1C)</w:t>
      </w:r>
    </w:p>
    <w:p w14:paraId="4F341478" w14:textId="77777777" w:rsidR="00987771" w:rsidRPr="00002E03" w:rsidRDefault="00984C2D" w:rsidP="00984C2D">
      <w:pPr>
        <w:spacing w:line="240" w:lineRule="auto"/>
        <w:jc w:val="left"/>
        <w:rPr>
          <w:b w:val="0"/>
          <w:color w:val="auto"/>
        </w:rPr>
      </w:pPr>
      <w:r w:rsidRPr="00002E03">
        <w:rPr>
          <w:b w:val="0"/>
          <w:color w:val="auto"/>
        </w:rPr>
        <w:t xml:space="preserve">                   </w:t>
      </w:r>
      <w:r w:rsidR="00987771" w:rsidRPr="00002E03">
        <w:rPr>
          <w:b w:val="0"/>
          <w:color w:val="auto"/>
        </w:rPr>
        <w:t>Sample of the LSEA Conditional Occupancy Permit (form pic 1D)</w:t>
      </w:r>
    </w:p>
    <w:p w14:paraId="1C021A2F" w14:textId="77777777" w:rsidR="005D7011" w:rsidRPr="00002E03" w:rsidRDefault="005D7011" w:rsidP="005D7011">
      <w:pPr>
        <w:spacing w:line="240" w:lineRule="auto"/>
        <w:ind w:left="792"/>
        <w:rPr>
          <w:b w:val="0"/>
          <w:color w:val="auto"/>
        </w:rPr>
      </w:pPr>
      <w:r w:rsidRPr="00002E03">
        <w:rPr>
          <w:b w:val="0"/>
          <w:color w:val="auto"/>
        </w:rPr>
        <w:br/>
      </w:r>
    </w:p>
    <w:p w14:paraId="17B347B5" w14:textId="77777777" w:rsidR="007E157E" w:rsidRPr="000A49DF" w:rsidRDefault="003012D8" w:rsidP="009A1D2E">
      <w:pPr>
        <w:spacing w:line="360" w:lineRule="auto"/>
        <w:jc w:val="left"/>
        <w:rPr>
          <w:color w:val="auto"/>
          <w:sz w:val="36"/>
          <w:szCs w:val="36"/>
          <w:u w:val="single"/>
        </w:rPr>
      </w:pPr>
      <w:r w:rsidRPr="000A49DF">
        <w:rPr>
          <w:color w:val="auto"/>
          <w:sz w:val="36"/>
          <w:szCs w:val="36"/>
          <w:u w:val="single"/>
        </w:rPr>
        <w:br w:type="page"/>
      </w:r>
      <w:r w:rsidR="007E157E" w:rsidRPr="000A49DF">
        <w:rPr>
          <w:color w:val="auto"/>
          <w:sz w:val="36"/>
          <w:szCs w:val="36"/>
          <w:u w:val="single"/>
        </w:rPr>
        <w:lastRenderedPageBreak/>
        <w:t>LSEA</w:t>
      </w:r>
      <w:r w:rsidR="0082181A" w:rsidRPr="000A49DF">
        <w:rPr>
          <w:color w:val="auto"/>
          <w:sz w:val="36"/>
          <w:szCs w:val="36"/>
          <w:u w:val="single"/>
        </w:rPr>
        <w:t xml:space="preserve"> COMMUNITY MAINTENANCE STANDARDS</w:t>
      </w:r>
    </w:p>
    <w:p w14:paraId="53D29AEF" w14:textId="77777777" w:rsidR="00B002BD" w:rsidRPr="000A49DF" w:rsidRDefault="007E157E" w:rsidP="009A1D2E">
      <w:pPr>
        <w:spacing w:line="360" w:lineRule="auto"/>
        <w:jc w:val="center"/>
        <w:rPr>
          <w:color w:val="auto"/>
          <w:sz w:val="36"/>
          <w:szCs w:val="36"/>
          <w:u w:val="single"/>
        </w:rPr>
      </w:pPr>
      <w:r w:rsidRPr="000A49DF">
        <w:rPr>
          <w:color w:val="auto"/>
          <w:sz w:val="36"/>
          <w:szCs w:val="36"/>
          <w:u w:val="single"/>
        </w:rPr>
        <w:t>RULES and REGULATIONS – VOLUME IV</w:t>
      </w:r>
    </w:p>
    <w:p w14:paraId="518E94CC" w14:textId="77777777" w:rsidR="00E8174B" w:rsidRPr="00002E03" w:rsidRDefault="00E8174B" w:rsidP="00563B9C">
      <w:pPr>
        <w:spacing w:line="480" w:lineRule="auto"/>
        <w:jc w:val="center"/>
        <w:rPr>
          <w:color w:val="auto"/>
          <w:sz w:val="28"/>
          <w:szCs w:val="28"/>
          <w:u w:val="single"/>
        </w:rPr>
      </w:pPr>
      <w:r w:rsidRPr="00002E03">
        <w:rPr>
          <w:color w:val="auto"/>
          <w:sz w:val="28"/>
          <w:szCs w:val="28"/>
          <w:u w:val="single"/>
        </w:rPr>
        <w:t xml:space="preserve"> </w:t>
      </w:r>
      <w:r w:rsidR="00563B9C" w:rsidRPr="00002E03">
        <w:rPr>
          <w:color w:val="auto"/>
          <w:sz w:val="28"/>
          <w:szCs w:val="28"/>
          <w:u w:val="single"/>
        </w:rPr>
        <w:t>MISSION</w:t>
      </w:r>
      <w:r w:rsidR="00800A99" w:rsidRPr="00002E03">
        <w:rPr>
          <w:color w:val="auto"/>
          <w:sz w:val="28"/>
          <w:szCs w:val="28"/>
          <w:u w:val="single"/>
        </w:rPr>
        <w:t xml:space="preserve"> STATEMENT AND CHARTER</w:t>
      </w:r>
    </w:p>
    <w:p w14:paraId="65EF2502" w14:textId="77777777" w:rsidR="00800A99" w:rsidRPr="00002E03" w:rsidRDefault="00307DA8" w:rsidP="005D227C">
      <w:pPr>
        <w:spacing w:line="240" w:lineRule="auto"/>
        <w:rPr>
          <w:b w:val="0"/>
          <w:i/>
          <w:color w:val="auto"/>
          <w:sz w:val="28"/>
          <w:szCs w:val="28"/>
        </w:rPr>
      </w:pPr>
      <w:r w:rsidRPr="00002E03">
        <w:rPr>
          <w:b w:val="0"/>
          <w:color w:val="auto"/>
        </w:rPr>
        <w:t>The Community Maintenance Standards M</w:t>
      </w:r>
      <w:r w:rsidR="007A79E8" w:rsidRPr="00002E03">
        <w:rPr>
          <w:b w:val="0"/>
          <w:color w:val="auto"/>
        </w:rPr>
        <w:t xml:space="preserve">ission is to </w:t>
      </w:r>
      <w:r w:rsidR="00563B9C" w:rsidRPr="00002E03">
        <w:rPr>
          <w:b w:val="0"/>
          <w:color w:val="auto"/>
        </w:rPr>
        <w:t>provide maintenance guidance to our residents in order to maintain a well</w:t>
      </w:r>
      <w:r w:rsidR="003618B0">
        <w:rPr>
          <w:b w:val="0"/>
          <w:color w:val="auto"/>
        </w:rPr>
        <w:t>-</w:t>
      </w:r>
      <w:r w:rsidR="00563B9C" w:rsidRPr="00002E03">
        <w:rPr>
          <w:b w:val="0"/>
          <w:color w:val="auto"/>
        </w:rPr>
        <w:t xml:space="preserve">kept, appealing and desirable community </w:t>
      </w:r>
      <w:r w:rsidR="007A79E8" w:rsidRPr="00002E03">
        <w:rPr>
          <w:b w:val="0"/>
          <w:color w:val="auto"/>
        </w:rPr>
        <w:t xml:space="preserve">with the intentions of </w:t>
      </w:r>
      <w:r w:rsidR="00563B9C" w:rsidRPr="00002E03">
        <w:rPr>
          <w:b w:val="0"/>
          <w:color w:val="auto"/>
        </w:rPr>
        <w:t>increas</w:t>
      </w:r>
      <w:r w:rsidR="007A79E8" w:rsidRPr="00002E03">
        <w:rPr>
          <w:b w:val="0"/>
          <w:color w:val="auto"/>
        </w:rPr>
        <w:t>ing</w:t>
      </w:r>
      <w:r w:rsidR="00563B9C" w:rsidRPr="00002E03">
        <w:rPr>
          <w:b w:val="0"/>
          <w:color w:val="auto"/>
        </w:rPr>
        <w:t xml:space="preserve"> property values, attracting and retaining residents committed to the quality of our community as outlined by the rules and regulations of Lake Sherwood Estates.</w:t>
      </w:r>
      <w:r w:rsidR="00800A99" w:rsidRPr="00002E03">
        <w:rPr>
          <w:b w:val="0"/>
          <w:color w:val="auto"/>
        </w:rPr>
        <w:t xml:space="preserve"> </w:t>
      </w:r>
    </w:p>
    <w:p w14:paraId="226BA1D5" w14:textId="77777777" w:rsidR="00B8618F" w:rsidRPr="009A1D2E" w:rsidRDefault="00B8618F" w:rsidP="007E157E">
      <w:pPr>
        <w:ind w:left="360"/>
        <w:jc w:val="center"/>
        <w:outlineLvl w:val="0"/>
        <w:rPr>
          <w:color w:val="auto"/>
          <w:u w:val="single"/>
        </w:rPr>
      </w:pPr>
    </w:p>
    <w:p w14:paraId="162C35A2" w14:textId="77777777" w:rsidR="007E157E" w:rsidRPr="000A49DF" w:rsidRDefault="007E157E" w:rsidP="007E157E">
      <w:pPr>
        <w:ind w:left="360"/>
        <w:jc w:val="center"/>
        <w:outlineLvl w:val="0"/>
        <w:rPr>
          <w:color w:val="auto"/>
          <w:sz w:val="36"/>
          <w:szCs w:val="36"/>
          <w:u w:val="single"/>
        </w:rPr>
      </w:pPr>
      <w:r w:rsidRPr="000A49DF">
        <w:rPr>
          <w:color w:val="auto"/>
          <w:sz w:val="36"/>
          <w:szCs w:val="36"/>
          <w:u w:val="single"/>
        </w:rPr>
        <w:t>ARTICLE 1</w:t>
      </w:r>
    </w:p>
    <w:p w14:paraId="391245BE" w14:textId="77777777" w:rsidR="007E157E" w:rsidRPr="009A1D2E" w:rsidRDefault="007E157E" w:rsidP="007E157E">
      <w:pPr>
        <w:ind w:left="360"/>
        <w:jc w:val="center"/>
        <w:rPr>
          <w:b w:val="0"/>
          <w:color w:val="auto"/>
          <w:u w:val="single"/>
        </w:rPr>
      </w:pPr>
    </w:p>
    <w:p w14:paraId="0D0A6537" w14:textId="77777777" w:rsidR="0054712B" w:rsidRPr="00002E03" w:rsidRDefault="0054712B" w:rsidP="0054712B">
      <w:pPr>
        <w:widowControl/>
        <w:autoSpaceDE w:val="0"/>
        <w:autoSpaceDN w:val="0"/>
        <w:spacing w:line="240" w:lineRule="atLeast"/>
        <w:jc w:val="center"/>
        <w:textAlignment w:val="auto"/>
        <w:rPr>
          <w:bCs/>
          <w:color w:val="auto"/>
          <w:u w:val="single"/>
        </w:rPr>
      </w:pPr>
      <w:r w:rsidRPr="00002E03">
        <w:rPr>
          <w:bCs/>
          <w:color w:val="auto"/>
          <w:u w:val="single"/>
        </w:rPr>
        <w:t>PURPOSE AND INTENT</w:t>
      </w:r>
    </w:p>
    <w:p w14:paraId="62D9A4A1"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 </w:t>
      </w:r>
    </w:p>
    <w:p w14:paraId="528D906D"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Lake Sherwood Estates was created by the Declaration of Restrictions originally recorded in 1967.  The Developer stated that its purpose was to develop the property into “an outstanding residential community...and for the creation and maintenance of a residence neighborhood possessing features of more than ordinary value to a residence community.”  The Developer desired to assist in providing “the necessary means to better enable it and its grantees to accomplish this purpose.”  </w:t>
      </w:r>
    </w:p>
    <w:p w14:paraId="1BEA7A92"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            </w:t>
      </w:r>
    </w:p>
    <w:p w14:paraId="0D6CE5C5"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Paragraph 40 of the Declaration, as amended, authorizes the </w:t>
      </w:r>
      <w:r w:rsidR="00010BC6" w:rsidRPr="00002E03">
        <w:rPr>
          <w:b w:val="0"/>
          <w:color w:val="auto"/>
        </w:rPr>
        <w:t xml:space="preserve">ASSOCIATION </w:t>
      </w:r>
      <w:r w:rsidRPr="00002E03">
        <w:rPr>
          <w:b w:val="0"/>
          <w:color w:val="auto"/>
        </w:rPr>
        <w:t xml:space="preserve">to “protect the attractiveness of the community as a whole and the property values of Lots within the Subdivision,” provides that each </w:t>
      </w:r>
      <w:r w:rsidR="00010BC6" w:rsidRPr="00002E03">
        <w:rPr>
          <w:b w:val="0"/>
          <w:color w:val="auto"/>
        </w:rPr>
        <w:t>OWNER</w:t>
      </w:r>
      <w:r w:rsidR="00752D4A" w:rsidRPr="00002E03">
        <w:rPr>
          <w:b w:val="0"/>
          <w:color w:val="auto"/>
        </w:rPr>
        <w:t xml:space="preserve"> </w:t>
      </w:r>
      <w:r w:rsidRPr="00002E03">
        <w:rPr>
          <w:b w:val="0"/>
          <w:color w:val="auto"/>
        </w:rPr>
        <w:t xml:space="preserve">of a Lot is responsible for the maintenance, repair and replacement of his respective Lot and any improvements thereon, and authorizes the </w:t>
      </w:r>
      <w:r w:rsidR="00010BC6" w:rsidRPr="00002E03">
        <w:rPr>
          <w:b w:val="0"/>
          <w:color w:val="auto"/>
        </w:rPr>
        <w:t>BOARD</w:t>
      </w:r>
      <w:r w:rsidR="00752D4A" w:rsidRPr="00002E03">
        <w:rPr>
          <w:b w:val="0"/>
          <w:color w:val="auto"/>
        </w:rPr>
        <w:t xml:space="preserve"> </w:t>
      </w:r>
      <w:r w:rsidRPr="00002E03">
        <w:rPr>
          <w:b w:val="0"/>
          <w:color w:val="auto"/>
        </w:rPr>
        <w:t xml:space="preserve">to adopt rules establishing community standards and procedures to enforce such standards.  </w:t>
      </w:r>
    </w:p>
    <w:p w14:paraId="25B768EC"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 </w:t>
      </w:r>
    </w:p>
    <w:p w14:paraId="0840DB9D"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 Recent community-wide surveys of conditions on the Lots, dwellings and other improvements on the Lots indicate numerous substandard conditions that adversely impact the attractiveness of the community as a whole and the values of Lots within the community.</w:t>
      </w:r>
    </w:p>
    <w:p w14:paraId="3B35BA27"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 </w:t>
      </w:r>
    </w:p>
    <w:p w14:paraId="173332C7"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 </w:t>
      </w:r>
      <w:r w:rsidR="007A79E8" w:rsidRPr="00002E03">
        <w:rPr>
          <w:b w:val="0"/>
          <w:color w:val="auto"/>
        </w:rPr>
        <w:t>I</w:t>
      </w:r>
      <w:r w:rsidRPr="00002E03">
        <w:rPr>
          <w:b w:val="0"/>
          <w:color w:val="auto"/>
        </w:rPr>
        <w:t xml:space="preserve">t is in the best interests of the Lake Sherwood Estates community as a whole to foster the preservation of the appearance, quality and value of </w:t>
      </w:r>
      <w:r w:rsidR="004A1BC1" w:rsidRPr="00002E03">
        <w:rPr>
          <w:b w:val="0"/>
          <w:color w:val="auto"/>
        </w:rPr>
        <w:t xml:space="preserve">individually owned </w:t>
      </w:r>
      <w:r w:rsidRPr="00002E03">
        <w:rPr>
          <w:b w:val="0"/>
          <w:color w:val="auto"/>
        </w:rPr>
        <w:t>properties and of the lakes and other natural resources of the community</w:t>
      </w:r>
      <w:r w:rsidR="00136F05">
        <w:rPr>
          <w:b w:val="0"/>
          <w:color w:val="auto"/>
        </w:rPr>
        <w:t>.</w:t>
      </w:r>
    </w:p>
    <w:p w14:paraId="222FB025" w14:textId="77777777" w:rsidR="0054712B" w:rsidRPr="00002E03" w:rsidRDefault="0054712B" w:rsidP="0054712B">
      <w:pPr>
        <w:widowControl/>
        <w:autoSpaceDE w:val="0"/>
        <w:autoSpaceDN w:val="0"/>
        <w:spacing w:line="240" w:lineRule="atLeast"/>
        <w:textAlignment w:val="auto"/>
        <w:rPr>
          <w:b w:val="0"/>
          <w:color w:val="auto"/>
        </w:rPr>
      </w:pPr>
      <w:r w:rsidRPr="00002E03">
        <w:rPr>
          <w:b w:val="0"/>
          <w:color w:val="auto"/>
        </w:rPr>
        <w:t xml:space="preserve"> </w:t>
      </w:r>
    </w:p>
    <w:p w14:paraId="1A854998" w14:textId="77777777" w:rsidR="0054712B" w:rsidRDefault="0054712B" w:rsidP="003104B4">
      <w:pPr>
        <w:spacing w:line="240" w:lineRule="auto"/>
        <w:rPr>
          <w:b w:val="0"/>
          <w:color w:val="auto"/>
        </w:rPr>
      </w:pPr>
      <w:r w:rsidRPr="00002E03">
        <w:rPr>
          <w:b w:val="0"/>
          <w:color w:val="auto"/>
        </w:rPr>
        <w:t xml:space="preserve"> Therefore, the </w:t>
      </w:r>
      <w:r w:rsidR="004A1BC1" w:rsidRPr="00002E03">
        <w:rPr>
          <w:b w:val="0"/>
          <w:color w:val="auto"/>
        </w:rPr>
        <w:t xml:space="preserve">BOARD </w:t>
      </w:r>
      <w:r w:rsidRPr="00002E03">
        <w:rPr>
          <w:b w:val="0"/>
          <w:color w:val="auto"/>
        </w:rPr>
        <w:t xml:space="preserve">adopts these rules and regulations to provide community standards for the maintenance of exterior portions of the lots and dwellings, and to provide procedures to achieve these standards that are fair, effective and efficient.  All </w:t>
      </w:r>
      <w:r w:rsidR="004A1BC1" w:rsidRPr="00002E03">
        <w:rPr>
          <w:b w:val="0"/>
          <w:color w:val="auto"/>
        </w:rPr>
        <w:t xml:space="preserve">OWNERS </w:t>
      </w:r>
      <w:r w:rsidRPr="00002E03">
        <w:rPr>
          <w:b w:val="0"/>
          <w:color w:val="auto"/>
        </w:rPr>
        <w:t>of lots, tenants, and any other party having an interest in any property in Lake Sherwood Estates are bound by these rules and regulations.</w:t>
      </w:r>
    </w:p>
    <w:p w14:paraId="06651102" w14:textId="77777777" w:rsidR="00F428E0" w:rsidRPr="00002E03" w:rsidRDefault="00F428E0" w:rsidP="003104B4">
      <w:pPr>
        <w:spacing w:line="240" w:lineRule="auto"/>
        <w:rPr>
          <w:b w:val="0"/>
          <w:color w:val="auto"/>
        </w:rPr>
      </w:pPr>
    </w:p>
    <w:p w14:paraId="6E4A2376" w14:textId="77777777" w:rsidR="00563B9C" w:rsidRPr="00002E03" w:rsidRDefault="00A779E1" w:rsidP="009A1D2E">
      <w:pPr>
        <w:spacing w:line="240" w:lineRule="auto"/>
        <w:jc w:val="center"/>
        <w:rPr>
          <w:color w:val="auto"/>
          <w:sz w:val="36"/>
          <w:szCs w:val="36"/>
          <w:u w:val="single"/>
        </w:rPr>
      </w:pPr>
      <w:r w:rsidRPr="00002E03">
        <w:rPr>
          <w:color w:val="auto"/>
          <w:sz w:val="36"/>
          <w:szCs w:val="36"/>
          <w:u w:val="single"/>
        </w:rPr>
        <w:t>AR</w:t>
      </w:r>
      <w:r w:rsidR="00563B9C" w:rsidRPr="00002E03">
        <w:rPr>
          <w:color w:val="auto"/>
          <w:sz w:val="36"/>
          <w:szCs w:val="36"/>
          <w:u w:val="single"/>
        </w:rPr>
        <w:t>TICLE 2</w:t>
      </w:r>
    </w:p>
    <w:p w14:paraId="2D3F4660" w14:textId="77777777" w:rsidR="00F428E0" w:rsidRPr="009A1D2E" w:rsidRDefault="00F428E0">
      <w:pPr>
        <w:spacing w:line="240" w:lineRule="auto"/>
        <w:jc w:val="center"/>
        <w:rPr>
          <w:color w:val="auto"/>
          <w:u w:val="single"/>
        </w:rPr>
      </w:pPr>
    </w:p>
    <w:p w14:paraId="6F7BA8EA" w14:textId="77777777" w:rsidR="00563B9C" w:rsidRPr="00002E03" w:rsidRDefault="00563B9C">
      <w:pPr>
        <w:spacing w:line="240" w:lineRule="auto"/>
        <w:jc w:val="center"/>
        <w:rPr>
          <w:color w:val="auto"/>
          <w:sz w:val="28"/>
          <w:szCs w:val="28"/>
          <w:u w:val="single"/>
        </w:rPr>
      </w:pPr>
      <w:r w:rsidRPr="00002E03">
        <w:rPr>
          <w:color w:val="auto"/>
          <w:sz w:val="28"/>
          <w:szCs w:val="28"/>
          <w:u w:val="single"/>
        </w:rPr>
        <w:t xml:space="preserve"> DEFINITIONS</w:t>
      </w:r>
    </w:p>
    <w:p w14:paraId="760C0341" w14:textId="77777777" w:rsidR="00172D98" w:rsidRPr="00002E03" w:rsidRDefault="00172D98" w:rsidP="00307DA8">
      <w:pPr>
        <w:spacing w:line="240" w:lineRule="auto"/>
        <w:jc w:val="left"/>
        <w:rPr>
          <w:color w:val="auto"/>
        </w:rPr>
      </w:pPr>
    </w:p>
    <w:p w14:paraId="45E5C455" w14:textId="77777777" w:rsidR="00A26519" w:rsidRPr="00002E03" w:rsidRDefault="00A26519" w:rsidP="00307DA8">
      <w:pPr>
        <w:spacing w:line="240" w:lineRule="auto"/>
        <w:jc w:val="left"/>
        <w:rPr>
          <w:b w:val="0"/>
          <w:color w:val="auto"/>
        </w:rPr>
      </w:pPr>
      <w:r w:rsidRPr="00002E03">
        <w:rPr>
          <w:b w:val="0"/>
          <w:color w:val="auto"/>
        </w:rPr>
        <w:t xml:space="preserve">The following definitions are in </w:t>
      </w:r>
      <w:r w:rsidR="00307DA8" w:rsidRPr="00002E03">
        <w:rPr>
          <w:b w:val="0"/>
          <w:color w:val="auto"/>
        </w:rPr>
        <w:t>addition</w:t>
      </w:r>
      <w:r w:rsidRPr="00002E03">
        <w:rPr>
          <w:b w:val="0"/>
          <w:color w:val="auto"/>
        </w:rPr>
        <w:t xml:space="preserve"> to any definitions in the Declaration of Restrictions and By-Laws. </w:t>
      </w:r>
      <w:r w:rsidR="004A1BC1" w:rsidRPr="00002E03">
        <w:rPr>
          <w:b w:val="0"/>
          <w:color w:val="auto"/>
        </w:rPr>
        <w:t xml:space="preserve"> Capitalized words in these Rules refer to defined terms in the Declaration of Restrictions and the following additional definitions.</w:t>
      </w:r>
    </w:p>
    <w:p w14:paraId="1AA9C420" w14:textId="77777777" w:rsidR="00172D98" w:rsidRPr="00002E03" w:rsidRDefault="00172D98" w:rsidP="00172D98">
      <w:pPr>
        <w:spacing w:line="240" w:lineRule="auto"/>
        <w:rPr>
          <w:color w:val="auto"/>
        </w:rPr>
      </w:pPr>
    </w:p>
    <w:p w14:paraId="7DD5D1E5" w14:textId="77777777" w:rsidR="004A1BC1" w:rsidRPr="00002E03" w:rsidRDefault="004A1BC1" w:rsidP="00002E03">
      <w:pPr>
        <w:spacing w:line="240" w:lineRule="auto"/>
        <w:rPr>
          <w:color w:val="auto"/>
        </w:rPr>
      </w:pPr>
      <w:r w:rsidRPr="00002E03">
        <w:rPr>
          <w:color w:val="auto"/>
        </w:rPr>
        <w:t xml:space="preserve">ASSOCIATION: </w:t>
      </w:r>
      <w:r w:rsidRPr="00002E03">
        <w:rPr>
          <w:b w:val="0"/>
          <w:color w:val="auto"/>
        </w:rPr>
        <w:t>A Missouri not-for-profit Corporat</w:t>
      </w:r>
      <w:r w:rsidR="00373816" w:rsidRPr="00002E03">
        <w:rPr>
          <w:b w:val="0"/>
          <w:color w:val="auto"/>
        </w:rPr>
        <w:t>ion, the Lake Sherwood Estates A</w:t>
      </w:r>
      <w:r w:rsidRPr="00002E03">
        <w:rPr>
          <w:b w:val="0"/>
          <w:color w:val="auto"/>
        </w:rPr>
        <w:t>ssociation (LSEA), its Board of Directors, employees, and agents.</w:t>
      </w:r>
    </w:p>
    <w:p w14:paraId="0EE228F8" w14:textId="77777777" w:rsidR="004A1BC1" w:rsidRPr="00002E03" w:rsidRDefault="004A1BC1" w:rsidP="00002E03">
      <w:pPr>
        <w:spacing w:line="240" w:lineRule="auto"/>
        <w:rPr>
          <w:color w:val="auto"/>
        </w:rPr>
      </w:pPr>
    </w:p>
    <w:p w14:paraId="154A5F6E" w14:textId="77777777" w:rsidR="00A26519" w:rsidRPr="00002E03" w:rsidRDefault="001934B7" w:rsidP="00A26519">
      <w:pPr>
        <w:spacing w:line="480" w:lineRule="auto"/>
        <w:rPr>
          <w:caps/>
          <w:color w:val="auto"/>
        </w:rPr>
      </w:pPr>
      <w:r w:rsidRPr="00002E03">
        <w:rPr>
          <w:color w:val="auto"/>
        </w:rPr>
        <w:t>BOARD:</w:t>
      </w:r>
      <w:r w:rsidR="005D227C" w:rsidRPr="00002E03">
        <w:rPr>
          <w:color w:val="auto"/>
        </w:rPr>
        <w:t xml:space="preserve">  </w:t>
      </w:r>
      <w:r w:rsidRPr="00002E03">
        <w:rPr>
          <w:b w:val="0"/>
          <w:color w:val="auto"/>
        </w:rPr>
        <w:t>LSEA Board of Directors</w:t>
      </w:r>
      <w:r w:rsidR="00A26519" w:rsidRPr="00002E03">
        <w:rPr>
          <w:caps/>
          <w:color w:val="auto"/>
        </w:rPr>
        <w:t xml:space="preserve"> </w:t>
      </w:r>
    </w:p>
    <w:p w14:paraId="613BAE50" w14:textId="77777777" w:rsidR="00271D3B" w:rsidRPr="00002E03" w:rsidRDefault="00A26519" w:rsidP="003104B4">
      <w:pPr>
        <w:spacing w:line="240" w:lineRule="auto"/>
        <w:rPr>
          <w:b w:val="0"/>
          <w:color w:val="auto"/>
        </w:rPr>
      </w:pPr>
      <w:r w:rsidRPr="00002E03">
        <w:rPr>
          <w:caps/>
          <w:color w:val="auto"/>
        </w:rPr>
        <w:t>Clutter:</w:t>
      </w:r>
      <w:r w:rsidRPr="00002E03">
        <w:rPr>
          <w:b w:val="0"/>
          <w:color w:val="auto"/>
        </w:rPr>
        <w:t xml:space="preserve">  </w:t>
      </w:r>
      <w:r w:rsidR="005D227C" w:rsidRPr="00002E03">
        <w:rPr>
          <w:b w:val="0"/>
          <w:color w:val="auto"/>
        </w:rPr>
        <w:t>C</w:t>
      </w:r>
      <w:r w:rsidRPr="00002E03">
        <w:rPr>
          <w:b w:val="0"/>
          <w:color w:val="auto"/>
        </w:rPr>
        <w:t>rowded, disordered or scattered collection of things that reduce neatness and attractiveness.</w:t>
      </w:r>
    </w:p>
    <w:p w14:paraId="499B2B79" w14:textId="77777777" w:rsidR="00044B6B" w:rsidRPr="00002E03" w:rsidRDefault="00044B6B" w:rsidP="003104B4">
      <w:pPr>
        <w:spacing w:line="240" w:lineRule="auto"/>
        <w:rPr>
          <w:b w:val="0"/>
          <w:color w:val="auto"/>
        </w:rPr>
      </w:pPr>
    </w:p>
    <w:p w14:paraId="60DF96D3" w14:textId="77777777" w:rsidR="00044B6B" w:rsidRPr="00AA20FF" w:rsidRDefault="00044B6B" w:rsidP="00002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rPr>
          <w:rFonts w:ascii="Times" w:hAnsi="Times"/>
          <w:color w:val="auto"/>
        </w:rPr>
      </w:pPr>
      <w:r w:rsidRPr="00002E03">
        <w:rPr>
          <w:rFonts w:ascii="Times" w:hAnsi="Times"/>
          <w:color w:val="auto"/>
        </w:rPr>
        <w:t xml:space="preserve">COMMERCIAL VEHICLE: </w:t>
      </w:r>
      <w:r w:rsidRPr="00002E03">
        <w:rPr>
          <w:rFonts w:ascii="Times" w:hAnsi="Times"/>
          <w:b w:val="0"/>
          <w:color w:val="auto"/>
        </w:rPr>
        <w:t xml:space="preserve">Any vehicle with a gross vehicle weight rating (GVWR) </w:t>
      </w:r>
      <w:r w:rsidR="00C968A6" w:rsidRPr="00002E03">
        <w:rPr>
          <w:rFonts w:ascii="Times" w:hAnsi="Times"/>
          <w:b w:val="0"/>
          <w:color w:val="auto"/>
        </w:rPr>
        <w:t xml:space="preserve">of </w:t>
      </w:r>
      <w:r w:rsidR="00C968A6" w:rsidRPr="00002E03">
        <w:rPr>
          <w:rFonts w:ascii="Times" w:hAnsi="Times" w:cs="Helvetica"/>
          <w:b w:val="0"/>
          <w:color w:val="auto"/>
        </w:rPr>
        <w:t>1400</w:t>
      </w:r>
      <w:r w:rsidRPr="00002E03">
        <w:rPr>
          <w:rFonts w:ascii="Times" w:hAnsi="Times" w:cs="Helvetica"/>
          <w:b w:val="0"/>
          <w:color w:val="auto"/>
        </w:rPr>
        <w:t xml:space="preserve">0 </w:t>
      </w:r>
      <w:r w:rsidRPr="00002E03">
        <w:rPr>
          <w:rFonts w:ascii="Times" w:hAnsi="Times"/>
          <w:b w:val="0"/>
          <w:color w:val="auto"/>
        </w:rPr>
        <w:t>pounds or larger</w:t>
      </w:r>
      <w:r w:rsidR="00B23E40" w:rsidRPr="00B23E40">
        <w:rPr>
          <w:rFonts w:ascii="Times" w:hAnsi="Times"/>
          <w:b w:val="0"/>
          <w:color w:val="auto"/>
        </w:rPr>
        <w:t xml:space="preserve"> (</w:t>
      </w:r>
      <w:r w:rsidR="00E41B5F" w:rsidRPr="00002E03">
        <w:rPr>
          <w:rFonts w:ascii="Times" w:hAnsi="Times"/>
          <w:b w:val="0"/>
          <w:color w:val="auto"/>
        </w:rPr>
        <w:t>with or without commercial signage</w:t>
      </w:r>
      <w:r w:rsidR="00B23E40">
        <w:rPr>
          <w:rFonts w:ascii="Times" w:hAnsi="Times"/>
          <w:b w:val="0"/>
          <w:color w:val="auto"/>
        </w:rPr>
        <w:t>)</w:t>
      </w:r>
      <w:r w:rsidR="00E41B5F" w:rsidRPr="00002E03">
        <w:rPr>
          <w:rFonts w:ascii="Times" w:hAnsi="Times"/>
          <w:b w:val="0"/>
          <w:color w:val="auto"/>
        </w:rPr>
        <w:t xml:space="preserve">, </w:t>
      </w:r>
      <w:r w:rsidR="00B23E40">
        <w:rPr>
          <w:rFonts w:ascii="Times" w:hAnsi="Times"/>
          <w:b w:val="0"/>
          <w:color w:val="auto"/>
        </w:rPr>
        <w:t xml:space="preserve">which </w:t>
      </w:r>
      <w:r w:rsidR="00E41B5F" w:rsidRPr="00002E03">
        <w:rPr>
          <w:rFonts w:ascii="Times" w:hAnsi="Times"/>
          <w:b w:val="0"/>
          <w:color w:val="auto"/>
        </w:rPr>
        <w:t>is used for hire</w:t>
      </w:r>
      <w:r w:rsidRPr="00002E03">
        <w:rPr>
          <w:rFonts w:ascii="Times" w:hAnsi="Times"/>
          <w:b w:val="0"/>
          <w:color w:val="auto"/>
        </w:rPr>
        <w:t xml:space="preserve">.   Examples of these vehicles include </w:t>
      </w:r>
      <w:r w:rsidRPr="00002E03">
        <w:rPr>
          <w:rFonts w:ascii="Times" w:hAnsi="Times" w:cs="Helvetica"/>
          <w:b w:val="0"/>
          <w:color w:val="auto"/>
        </w:rPr>
        <w:t xml:space="preserve">select </w:t>
      </w:r>
      <w:hyperlink r:id="rId8" w:history="1">
        <w:r w:rsidRPr="00002E03">
          <w:rPr>
            <w:rFonts w:ascii="Times" w:hAnsi="Times" w:cs="Helvetica"/>
            <w:b w:val="0"/>
            <w:color w:val="auto"/>
          </w:rPr>
          <w:t>Ford F-450</w:t>
        </w:r>
      </w:hyperlink>
      <w:r w:rsidRPr="00002E03">
        <w:rPr>
          <w:rFonts w:ascii="Times" w:hAnsi="Times" w:cs="Helvetica"/>
          <w:b w:val="0"/>
          <w:color w:val="auto"/>
        </w:rPr>
        <w:t xml:space="preserve"> trucks, </w:t>
      </w:r>
      <w:r w:rsidR="00C968A6" w:rsidRPr="00002E03">
        <w:rPr>
          <w:rFonts w:ascii="Times" w:hAnsi="Times" w:cs="Helvetica"/>
          <w:b w:val="0"/>
          <w:color w:val="auto"/>
        </w:rPr>
        <w:t xml:space="preserve">the </w:t>
      </w:r>
      <w:r w:rsidRPr="00002E03">
        <w:rPr>
          <w:rFonts w:ascii="Times" w:hAnsi="Times" w:cs="Helvetica"/>
          <w:b w:val="0"/>
          <w:color w:val="auto"/>
        </w:rPr>
        <w:t xml:space="preserve">Dodge Ram 4500, the </w:t>
      </w:r>
      <w:hyperlink r:id="rId9" w:history="1">
        <w:r w:rsidRPr="00002E03">
          <w:rPr>
            <w:rFonts w:ascii="Times" w:hAnsi="Times" w:cs="Helvetica"/>
            <w:b w:val="0"/>
            <w:color w:val="auto"/>
          </w:rPr>
          <w:t>GMC 4500</w:t>
        </w:r>
      </w:hyperlink>
      <w:r w:rsidRPr="00002E03">
        <w:rPr>
          <w:rFonts w:ascii="Times" w:hAnsi="Times"/>
          <w:b w:val="0"/>
          <w:color w:val="auto"/>
        </w:rPr>
        <w:t xml:space="preserve">, any flatbed truck, dump truck, enclosed box truck, tractor-trailer, </w:t>
      </w:r>
      <w:r w:rsidR="009148EC" w:rsidRPr="00AA20FF">
        <w:rPr>
          <w:rFonts w:ascii="Times" w:hAnsi="Times"/>
          <w:b w:val="0"/>
          <w:color w:val="auto"/>
        </w:rPr>
        <w:t xml:space="preserve">or </w:t>
      </w:r>
      <w:r w:rsidRPr="00AA20FF">
        <w:rPr>
          <w:rFonts w:ascii="Times" w:hAnsi="Times"/>
          <w:b w:val="0"/>
          <w:color w:val="auto"/>
        </w:rPr>
        <w:t>semi-trailer.</w:t>
      </w:r>
    </w:p>
    <w:p w14:paraId="7CA9FCA2" w14:textId="77777777" w:rsidR="00307DA8" w:rsidRPr="00AA20FF" w:rsidRDefault="00307DA8" w:rsidP="00307DA8">
      <w:pPr>
        <w:spacing w:line="240" w:lineRule="auto"/>
        <w:rPr>
          <w:b w:val="0"/>
          <w:color w:val="auto"/>
        </w:rPr>
      </w:pPr>
    </w:p>
    <w:p w14:paraId="204DC6D8" w14:textId="77777777" w:rsidR="004A1BC1" w:rsidRPr="00AA20FF" w:rsidRDefault="004A1BC1" w:rsidP="009725AD">
      <w:pPr>
        <w:autoSpaceDE w:val="0"/>
        <w:autoSpaceDN w:val="0"/>
        <w:spacing w:line="240" w:lineRule="auto"/>
        <w:rPr>
          <w:bCs/>
          <w:color w:val="auto"/>
        </w:rPr>
      </w:pPr>
      <w:r w:rsidRPr="00AA20FF">
        <w:rPr>
          <w:bCs/>
          <w:color w:val="auto"/>
        </w:rPr>
        <w:t xml:space="preserve">DEBRIS: </w:t>
      </w:r>
      <w:r w:rsidRPr="00AA20FF">
        <w:rPr>
          <w:b w:val="0"/>
          <w:bCs/>
          <w:color w:val="auto"/>
        </w:rPr>
        <w:t>The rubble, wreckage, ruins, litter and discarded garbage/refuse/trash, or scattered remains of something destroyed or discarded.</w:t>
      </w:r>
    </w:p>
    <w:p w14:paraId="62D206D6" w14:textId="77777777" w:rsidR="004A1BC1" w:rsidRPr="00AA20FF" w:rsidRDefault="004A1BC1" w:rsidP="003104B4">
      <w:pPr>
        <w:autoSpaceDE w:val="0"/>
        <w:autoSpaceDN w:val="0"/>
        <w:spacing w:line="240" w:lineRule="auto"/>
        <w:rPr>
          <w:bCs/>
          <w:color w:val="auto"/>
        </w:rPr>
      </w:pPr>
    </w:p>
    <w:p w14:paraId="2E5D2CB0" w14:textId="77777777" w:rsidR="00A26519" w:rsidRPr="00AA20FF" w:rsidRDefault="00A26519" w:rsidP="003104B4">
      <w:pPr>
        <w:autoSpaceDE w:val="0"/>
        <w:autoSpaceDN w:val="0"/>
        <w:spacing w:line="240" w:lineRule="auto"/>
        <w:rPr>
          <w:b w:val="0"/>
          <w:color w:val="auto"/>
        </w:rPr>
      </w:pPr>
      <w:r w:rsidRPr="00AA20FF">
        <w:rPr>
          <w:bCs/>
          <w:color w:val="auto"/>
        </w:rPr>
        <w:t xml:space="preserve">EXTERIOR </w:t>
      </w:r>
      <w:r w:rsidR="00307DA8" w:rsidRPr="00AA20FF">
        <w:rPr>
          <w:bCs/>
          <w:color w:val="auto"/>
        </w:rPr>
        <w:t xml:space="preserve">CONDITIONS/EXTERIOR </w:t>
      </w:r>
      <w:r w:rsidRPr="00AA20FF">
        <w:rPr>
          <w:bCs/>
          <w:color w:val="auto"/>
        </w:rPr>
        <w:t>PROPERTY</w:t>
      </w:r>
      <w:r w:rsidRPr="00AA20FF">
        <w:rPr>
          <w:b w:val="0"/>
          <w:bCs/>
          <w:color w:val="auto"/>
        </w:rPr>
        <w:t xml:space="preserve">: </w:t>
      </w:r>
      <w:r w:rsidRPr="00AA20FF">
        <w:rPr>
          <w:b w:val="0"/>
          <w:color w:val="auto"/>
        </w:rPr>
        <w:t xml:space="preserve">The open space on the premises and on adjoining property under the control of </w:t>
      </w:r>
      <w:r w:rsidR="004A1BC1" w:rsidRPr="00AA20FF">
        <w:rPr>
          <w:b w:val="0"/>
          <w:color w:val="auto"/>
        </w:rPr>
        <w:t xml:space="preserve">OWNERS </w:t>
      </w:r>
      <w:r w:rsidRPr="00AA20FF">
        <w:rPr>
          <w:b w:val="0"/>
          <w:color w:val="auto"/>
        </w:rPr>
        <w:t>of such premises.</w:t>
      </w:r>
    </w:p>
    <w:p w14:paraId="478839D3" w14:textId="77777777" w:rsidR="00A26519" w:rsidRPr="00AA20FF" w:rsidRDefault="00A26519" w:rsidP="00A26519">
      <w:pPr>
        <w:autoSpaceDE w:val="0"/>
        <w:autoSpaceDN w:val="0"/>
        <w:rPr>
          <w:b w:val="0"/>
          <w:color w:val="auto"/>
        </w:rPr>
      </w:pPr>
    </w:p>
    <w:p w14:paraId="501F1DFB" w14:textId="77777777" w:rsidR="00A26519" w:rsidRPr="00AA20FF" w:rsidRDefault="00A26519" w:rsidP="003104B4">
      <w:pPr>
        <w:autoSpaceDE w:val="0"/>
        <w:autoSpaceDN w:val="0"/>
        <w:spacing w:line="240" w:lineRule="auto"/>
        <w:rPr>
          <w:b w:val="0"/>
          <w:color w:val="auto"/>
        </w:rPr>
      </w:pPr>
      <w:r w:rsidRPr="00AA20FF">
        <w:rPr>
          <w:bCs/>
          <w:color w:val="auto"/>
        </w:rPr>
        <w:t>EXTERMINATION:</w:t>
      </w:r>
      <w:r w:rsidRPr="00AA20FF">
        <w:rPr>
          <w:b w:val="0"/>
          <w:bCs/>
          <w:color w:val="auto"/>
        </w:rPr>
        <w:t xml:space="preserve"> </w:t>
      </w:r>
      <w:r w:rsidR="005D227C" w:rsidRPr="00AA20FF">
        <w:rPr>
          <w:b w:val="0"/>
          <w:bCs/>
          <w:color w:val="auto"/>
        </w:rPr>
        <w:t xml:space="preserve"> </w:t>
      </w:r>
      <w:r w:rsidRPr="00AA20FF">
        <w:rPr>
          <w:b w:val="0"/>
          <w:color w:val="auto"/>
        </w:rPr>
        <w:t xml:space="preserve">The control and elimination of insects, rats or other </w:t>
      </w:r>
      <w:r w:rsidR="00C968A6">
        <w:rPr>
          <w:b w:val="0"/>
          <w:color w:val="auto"/>
        </w:rPr>
        <w:t xml:space="preserve">similar </w:t>
      </w:r>
      <w:r w:rsidRPr="00AA20FF">
        <w:rPr>
          <w:b w:val="0"/>
          <w:color w:val="auto"/>
        </w:rPr>
        <w:t xml:space="preserve">pests by eliminating their harborage places; by removing or making inaccessible materials that serve as their food; by poison spraying, fumigating, trapping or by any other </w:t>
      </w:r>
      <w:r w:rsidR="00C968A6">
        <w:rPr>
          <w:b w:val="0"/>
          <w:color w:val="auto"/>
        </w:rPr>
        <w:t xml:space="preserve">commonly </w:t>
      </w:r>
      <w:r w:rsidRPr="00AA20FF">
        <w:rPr>
          <w:b w:val="0"/>
          <w:color w:val="auto"/>
        </w:rPr>
        <w:t>approved pest elimination methods.</w:t>
      </w:r>
    </w:p>
    <w:p w14:paraId="54CE0737" w14:textId="77777777" w:rsidR="00A26519" w:rsidRPr="00AA20FF" w:rsidRDefault="00A26519" w:rsidP="00A26519">
      <w:pPr>
        <w:autoSpaceDE w:val="0"/>
        <w:autoSpaceDN w:val="0"/>
        <w:rPr>
          <w:b w:val="0"/>
          <w:color w:val="auto"/>
        </w:rPr>
      </w:pPr>
    </w:p>
    <w:p w14:paraId="7EF7AB6F" w14:textId="77777777" w:rsidR="00A26519" w:rsidRPr="00AA20FF" w:rsidRDefault="00A26519" w:rsidP="003104B4">
      <w:pPr>
        <w:autoSpaceDE w:val="0"/>
        <w:autoSpaceDN w:val="0"/>
        <w:spacing w:line="240" w:lineRule="auto"/>
        <w:rPr>
          <w:b w:val="0"/>
          <w:color w:val="auto"/>
        </w:rPr>
      </w:pPr>
      <w:r w:rsidRPr="00AA20FF">
        <w:rPr>
          <w:bCs/>
          <w:color w:val="auto"/>
        </w:rPr>
        <w:t>GARBAGE:</w:t>
      </w:r>
      <w:r w:rsidRPr="00AA20FF">
        <w:rPr>
          <w:b w:val="0"/>
          <w:bCs/>
          <w:color w:val="auto"/>
        </w:rPr>
        <w:t xml:space="preserve"> </w:t>
      </w:r>
      <w:r w:rsidR="005D227C" w:rsidRPr="00AA20FF">
        <w:rPr>
          <w:b w:val="0"/>
          <w:bCs/>
          <w:color w:val="auto"/>
        </w:rPr>
        <w:t xml:space="preserve"> </w:t>
      </w:r>
      <w:r w:rsidRPr="00AA20FF">
        <w:rPr>
          <w:b w:val="0"/>
          <w:color w:val="auto"/>
        </w:rPr>
        <w:t>The animal or vegetable waste resulting from the handling, preparation, cooking and consumption of food.</w:t>
      </w:r>
    </w:p>
    <w:p w14:paraId="7E78B516" w14:textId="77777777" w:rsidR="00A26519" w:rsidRPr="00AA20FF" w:rsidRDefault="00A26519" w:rsidP="003104B4">
      <w:pPr>
        <w:autoSpaceDE w:val="0"/>
        <w:autoSpaceDN w:val="0"/>
        <w:spacing w:line="240" w:lineRule="auto"/>
        <w:rPr>
          <w:b w:val="0"/>
          <w:color w:val="auto"/>
        </w:rPr>
      </w:pPr>
    </w:p>
    <w:p w14:paraId="77C7FF41" w14:textId="77777777" w:rsidR="00A26519" w:rsidRPr="00AA20FF" w:rsidRDefault="00A26519" w:rsidP="003104B4">
      <w:pPr>
        <w:autoSpaceDE w:val="0"/>
        <w:autoSpaceDN w:val="0"/>
        <w:spacing w:line="240" w:lineRule="auto"/>
        <w:rPr>
          <w:b w:val="0"/>
          <w:color w:val="auto"/>
        </w:rPr>
      </w:pPr>
      <w:r w:rsidRPr="00AA20FF">
        <w:rPr>
          <w:bCs/>
          <w:color w:val="auto"/>
        </w:rPr>
        <w:t>GUARD:</w:t>
      </w:r>
      <w:r w:rsidRPr="00AA20FF">
        <w:rPr>
          <w:b w:val="0"/>
          <w:bCs/>
          <w:color w:val="auto"/>
        </w:rPr>
        <w:t xml:space="preserve"> </w:t>
      </w:r>
      <w:r w:rsidR="005D227C" w:rsidRPr="00AA20FF">
        <w:rPr>
          <w:b w:val="0"/>
          <w:bCs/>
          <w:color w:val="auto"/>
        </w:rPr>
        <w:t xml:space="preserve"> </w:t>
      </w:r>
      <w:r w:rsidRPr="00AA20FF">
        <w:rPr>
          <w:b w:val="0"/>
          <w:color w:val="auto"/>
        </w:rPr>
        <w:t>A building component or a system of building components located at or near the open sides of elevated walking surfaces that minimizes the possibility of a fall from the walking surface to a lower level.</w:t>
      </w:r>
    </w:p>
    <w:p w14:paraId="4E9860F7" w14:textId="77777777" w:rsidR="00A26519" w:rsidRPr="00AA20FF" w:rsidRDefault="00A26519" w:rsidP="003104B4">
      <w:pPr>
        <w:autoSpaceDE w:val="0"/>
        <w:autoSpaceDN w:val="0"/>
        <w:spacing w:line="240" w:lineRule="auto"/>
        <w:rPr>
          <w:b w:val="0"/>
          <w:color w:val="auto"/>
        </w:rPr>
      </w:pPr>
    </w:p>
    <w:p w14:paraId="46CCC36A" w14:textId="77777777" w:rsidR="00A26519" w:rsidRPr="00AA20FF" w:rsidRDefault="00A26519" w:rsidP="003104B4">
      <w:pPr>
        <w:autoSpaceDE w:val="0"/>
        <w:autoSpaceDN w:val="0"/>
        <w:spacing w:line="240" w:lineRule="auto"/>
        <w:rPr>
          <w:b w:val="0"/>
          <w:color w:val="auto"/>
        </w:rPr>
      </w:pPr>
      <w:r w:rsidRPr="00AA20FF">
        <w:rPr>
          <w:bCs/>
          <w:color w:val="auto"/>
        </w:rPr>
        <w:t>OCCUPANT:</w:t>
      </w:r>
      <w:r w:rsidRPr="00AA20FF">
        <w:rPr>
          <w:b w:val="0"/>
          <w:bCs/>
          <w:color w:val="auto"/>
        </w:rPr>
        <w:t xml:space="preserve"> </w:t>
      </w:r>
      <w:r w:rsidR="005D227C" w:rsidRPr="00AA20FF">
        <w:rPr>
          <w:b w:val="0"/>
          <w:bCs/>
          <w:color w:val="auto"/>
        </w:rPr>
        <w:t xml:space="preserve"> </w:t>
      </w:r>
      <w:r w:rsidRPr="00AA20FF">
        <w:rPr>
          <w:b w:val="0"/>
          <w:color w:val="auto"/>
        </w:rPr>
        <w:t>Any individual living or sleeping in a building, or having possession of a space within a building.</w:t>
      </w:r>
    </w:p>
    <w:p w14:paraId="387191A0" w14:textId="77777777" w:rsidR="00A26519" w:rsidRPr="00AA20FF" w:rsidRDefault="00A26519" w:rsidP="003104B4">
      <w:pPr>
        <w:autoSpaceDE w:val="0"/>
        <w:autoSpaceDN w:val="0"/>
        <w:spacing w:line="240" w:lineRule="auto"/>
        <w:rPr>
          <w:bCs/>
          <w:color w:val="auto"/>
        </w:rPr>
      </w:pPr>
    </w:p>
    <w:p w14:paraId="77EC71FA" w14:textId="77777777" w:rsidR="00A26519" w:rsidRPr="00AA20FF" w:rsidRDefault="00A26519" w:rsidP="003104B4">
      <w:pPr>
        <w:autoSpaceDE w:val="0"/>
        <w:autoSpaceDN w:val="0"/>
        <w:spacing w:line="240" w:lineRule="auto"/>
        <w:rPr>
          <w:b w:val="0"/>
          <w:color w:val="auto"/>
        </w:rPr>
      </w:pPr>
      <w:r w:rsidRPr="00AA20FF">
        <w:rPr>
          <w:bCs/>
          <w:color w:val="auto"/>
        </w:rPr>
        <w:t>OWNER:</w:t>
      </w:r>
      <w:r w:rsidRPr="00AA20FF">
        <w:rPr>
          <w:b w:val="0"/>
          <w:bCs/>
          <w:color w:val="auto"/>
        </w:rPr>
        <w:t xml:space="preserve"> </w:t>
      </w:r>
      <w:r w:rsidR="005D227C" w:rsidRPr="00AA20FF">
        <w:rPr>
          <w:b w:val="0"/>
          <w:bCs/>
          <w:color w:val="auto"/>
        </w:rPr>
        <w:t xml:space="preserve"> </w:t>
      </w:r>
      <w:r w:rsidRPr="00AA20FF">
        <w:rPr>
          <w:b w:val="0"/>
          <w:color w:val="auto"/>
        </w:rPr>
        <w:t>Any person, agent, operator, firm or corporation having a legal or equitable interest in the property; or recorded in the official records of the state, county or municipality as holding title to the property; or otherwise having control of the property, including the guardian of the estate of any such person, and the executor or administrator of the estate of such person if ordered to take possession of real property by a court.</w:t>
      </w:r>
    </w:p>
    <w:p w14:paraId="44DD6F44" w14:textId="77777777" w:rsidR="00A26519" w:rsidRPr="00AA20FF" w:rsidRDefault="00A26519" w:rsidP="003104B4">
      <w:pPr>
        <w:spacing w:line="240" w:lineRule="auto"/>
        <w:rPr>
          <w:color w:val="auto"/>
        </w:rPr>
      </w:pPr>
    </w:p>
    <w:p w14:paraId="7E026FD2" w14:textId="77777777" w:rsidR="003104B4" w:rsidRPr="00AA20FF" w:rsidRDefault="003618B0" w:rsidP="003104B4">
      <w:pPr>
        <w:spacing w:line="240" w:lineRule="auto"/>
        <w:jc w:val="left"/>
        <w:rPr>
          <w:color w:val="auto"/>
          <w:u w:val="single"/>
        </w:rPr>
      </w:pPr>
      <w:r>
        <w:rPr>
          <w:color w:val="auto"/>
        </w:rPr>
        <w:t>P.S.C</w:t>
      </w:r>
      <w:r w:rsidR="003104B4" w:rsidRPr="00AA20FF">
        <w:rPr>
          <w:color w:val="auto"/>
        </w:rPr>
        <w:t>.:</w:t>
      </w:r>
      <w:r w:rsidR="005D227C" w:rsidRPr="00AA20FF">
        <w:rPr>
          <w:color w:val="auto"/>
        </w:rPr>
        <w:t xml:space="preserve">  </w:t>
      </w:r>
      <w:r w:rsidR="003104B4" w:rsidRPr="00AA20FF">
        <w:rPr>
          <w:b w:val="0"/>
          <w:color w:val="auto"/>
        </w:rPr>
        <w:t xml:space="preserve">Property </w:t>
      </w:r>
      <w:r>
        <w:rPr>
          <w:b w:val="0"/>
          <w:color w:val="auto"/>
        </w:rPr>
        <w:t>Standards Committee</w:t>
      </w:r>
      <w:r w:rsidR="00136F05">
        <w:rPr>
          <w:b w:val="0"/>
          <w:color w:val="auto"/>
        </w:rPr>
        <w:t>.</w:t>
      </w:r>
      <w:r w:rsidR="003104B4" w:rsidRPr="00AA20FF">
        <w:rPr>
          <w:b w:val="0"/>
          <w:color w:val="auto"/>
        </w:rPr>
        <w:tab/>
      </w:r>
    </w:p>
    <w:p w14:paraId="3E88CF9D" w14:textId="77777777" w:rsidR="003104B4" w:rsidRPr="00AA20FF" w:rsidRDefault="003104B4" w:rsidP="003104B4">
      <w:pPr>
        <w:spacing w:line="240" w:lineRule="auto"/>
        <w:jc w:val="left"/>
        <w:rPr>
          <w:color w:val="auto"/>
          <w:u w:val="single"/>
        </w:rPr>
      </w:pPr>
    </w:p>
    <w:p w14:paraId="21918B7C" w14:textId="77777777" w:rsidR="00172D98" w:rsidRPr="00AA20FF" w:rsidRDefault="00172D98" w:rsidP="00172D98">
      <w:pPr>
        <w:spacing w:line="240" w:lineRule="auto"/>
        <w:jc w:val="left"/>
        <w:rPr>
          <w:b w:val="0"/>
          <w:color w:val="auto"/>
        </w:rPr>
      </w:pPr>
      <w:r w:rsidRPr="00AA20FF">
        <w:rPr>
          <w:caps/>
          <w:color w:val="auto"/>
        </w:rPr>
        <w:t>Premise:</w:t>
      </w:r>
      <w:r w:rsidRPr="00AA20FF">
        <w:rPr>
          <w:b w:val="0"/>
          <w:color w:val="auto"/>
        </w:rPr>
        <w:t xml:space="preserve"> </w:t>
      </w:r>
      <w:r w:rsidR="005D227C" w:rsidRPr="00AA20FF">
        <w:rPr>
          <w:b w:val="0"/>
          <w:color w:val="auto"/>
        </w:rPr>
        <w:t xml:space="preserve">  </w:t>
      </w:r>
      <w:r w:rsidRPr="00AA20FF">
        <w:rPr>
          <w:b w:val="0"/>
          <w:color w:val="auto"/>
        </w:rPr>
        <w:t xml:space="preserve">A lot, plot, parcel or tract of land as depicted on the plats or plans with all improvements thereon. A building or part of a building with its grounds.  </w:t>
      </w:r>
      <w:r w:rsidRPr="00AA20FF">
        <w:rPr>
          <w:b w:val="0"/>
          <w:color w:val="auto"/>
        </w:rPr>
        <w:tab/>
      </w:r>
    </w:p>
    <w:p w14:paraId="67A0D887" w14:textId="77777777" w:rsidR="00172D98" w:rsidRPr="00AA20FF" w:rsidRDefault="00172D98" w:rsidP="00172D98">
      <w:pPr>
        <w:spacing w:line="240" w:lineRule="auto"/>
        <w:jc w:val="left"/>
        <w:rPr>
          <w:b w:val="0"/>
          <w:color w:val="auto"/>
        </w:rPr>
      </w:pPr>
    </w:p>
    <w:p w14:paraId="209FB3FF" w14:textId="77777777" w:rsidR="00172D98" w:rsidRPr="00AA20FF" w:rsidRDefault="00172D98" w:rsidP="00172D98">
      <w:pPr>
        <w:autoSpaceDE w:val="0"/>
        <w:autoSpaceDN w:val="0"/>
        <w:spacing w:line="240" w:lineRule="auto"/>
        <w:rPr>
          <w:b w:val="0"/>
          <w:color w:val="auto"/>
        </w:rPr>
      </w:pPr>
      <w:r w:rsidRPr="00AA20FF">
        <w:rPr>
          <w:bCs/>
          <w:color w:val="auto"/>
        </w:rPr>
        <w:t>RUBBISH:</w:t>
      </w:r>
      <w:r w:rsidRPr="00AA20FF">
        <w:rPr>
          <w:b w:val="0"/>
          <w:bCs/>
          <w:color w:val="auto"/>
        </w:rPr>
        <w:t xml:space="preserve"> </w:t>
      </w:r>
      <w:r w:rsidRPr="00AA20FF">
        <w:rPr>
          <w:b w:val="0"/>
          <w:color w:val="auto"/>
        </w:rPr>
        <w:t>Combustible and noncombustible waste materials, except garbage; the term shall include the residue from the burning of wood, coal, coke and other combustible materials,</w:t>
      </w:r>
      <w:r w:rsidR="00C968A6">
        <w:rPr>
          <w:b w:val="0"/>
          <w:color w:val="auto"/>
        </w:rPr>
        <w:t xml:space="preserve"> </w:t>
      </w:r>
      <w:r w:rsidRPr="00AA20FF">
        <w:rPr>
          <w:b w:val="0"/>
          <w:color w:val="auto"/>
        </w:rPr>
        <w:t>paper, rags, cartons, boxes, wood, excelsior, rubber, leather, tree branches, yard trimmings, tin cans, metals, mineral matter, glass, crockery and dust and other similar materials.</w:t>
      </w:r>
    </w:p>
    <w:p w14:paraId="29C90844" w14:textId="77777777" w:rsidR="004A1BC1" w:rsidRPr="00AA20FF" w:rsidRDefault="004A1BC1" w:rsidP="00172D98">
      <w:pPr>
        <w:autoSpaceDE w:val="0"/>
        <w:autoSpaceDN w:val="0"/>
        <w:spacing w:line="240" w:lineRule="auto"/>
        <w:rPr>
          <w:b w:val="0"/>
          <w:color w:val="auto"/>
        </w:rPr>
      </w:pPr>
    </w:p>
    <w:p w14:paraId="204EEF3F" w14:textId="77777777" w:rsidR="004A1BC1" w:rsidRPr="00AA20FF" w:rsidRDefault="004A1BC1" w:rsidP="004A1BC1">
      <w:pPr>
        <w:autoSpaceDE w:val="0"/>
        <w:autoSpaceDN w:val="0"/>
        <w:spacing w:line="240" w:lineRule="auto"/>
        <w:rPr>
          <w:b w:val="0"/>
          <w:color w:val="auto"/>
        </w:rPr>
      </w:pPr>
      <w:r w:rsidRPr="00AA20FF">
        <w:rPr>
          <w:color w:val="auto"/>
        </w:rPr>
        <w:t>TRASH CONTAINER:</w:t>
      </w:r>
      <w:r w:rsidRPr="00AA20FF">
        <w:rPr>
          <w:b w:val="0"/>
          <w:color w:val="auto"/>
        </w:rPr>
        <w:t xml:space="preserve"> A commercially available tightly covered container made of non-corrodible materials, which is watertight, does not exceed 60 gallons in capacity and is designed for the purpose of holding household garbage/rubbish.</w:t>
      </w:r>
    </w:p>
    <w:p w14:paraId="0F3D15DD" w14:textId="77777777" w:rsidR="00172D98" w:rsidRPr="00AA20FF" w:rsidRDefault="00172D98" w:rsidP="00271D3B">
      <w:pPr>
        <w:autoSpaceDE w:val="0"/>
        <w:autoSpaceDN w:val="0"/>
        <w:jc w:val="center"/>
        <w:rPr>
          <w:color w:val="auto"/>
          <w:sz w:val="36"/>
          <w:szCs w:val="36"/>
          <w:u w:val="single"/>
        </w:rPr>
      </w:pPr>
    </w:p>
    <w:p w14:paraId="357C67D3" w14:textId="77777777" w:rsidR="000D351C" w:rsidRPr="00AA20FF" w:rsidRDefault="00563B9C" w:rsidP="00271D3B">
      <w:pPr>
        <w:autoSpaceDE w:val="0"/>
        <w:autoSpaceDN w:val="0"/>
        <w:jc w:val="center"/>
        <w:rPr>
          <w:color w:val="auto"/>
          <w:sz w:val="36"/>
          <w:szCs w:val="36"/>
          <w:u w:val="single"/>
        </w:rPr>
      </w:pPr>
      <w:r w:rsidRPr="00AA20FF">
        <w:rPr>
          <w:color w:val="auto"/>
          <w:sz w:val="36"/>
          <w:szCs w:val="36"/>
          <w:u w:val="single"/>
        </w:rPr>
        <w:t>ARTICLE 3</w:t>
      </w:r>
    </w:p>
    <w:p w14:paraId="00A7C766" w14:textId="77777777" w:rsidR="00271D3B" w:rsidRPr="009A1D2E" w:rsidRDefault="00271D3B" w:rsidP="00271D3B">
      <w:pPr>
        <w:autoSpaceDE w:val="0"/>
        <w:autoSpaceDN w:val="0"/>
        <w:jc w:val="center"/>
        <w:rPr>
          <w:color w:val="auto"/>
          <w:u w:val="single"/>
        </w:rPr>
      </w:pPr>
    </w:p>
    <w:p w14:paraId="3F993AF1" w14:textId="77777777" w:rsidR="007E157E" w:rsidRPr="00AA20FF" w:rsidRDefault="00563B9C" w:rsidP="00AA20FF">
      <w:pPr>
        <w:spacing w:line="240" w:lineRule="auto"/>
        <w:jc w:val="center"/>
        <w:rPr>
          <w:color w:val="auto"/>
          <w:sz w:val="28"/>
          <w:szCs w:val="28"/>
          <w:u w:val="single"/>
        </w:rPr>
      </w:pPr>
      <w:r w:rsidRPr="00AA20FF">
        <w:rPr>
          <w:color w:val="auto"/>
          <w:sz w:val="28"/>
          <w:szCs w:val="28"/>
          <w:u w:val="single"/>
        </w:rPr>
        <w:t xml:space="preserve">THE </w:t>
      </w:r>
      <w:r w:rsidR="001E6FF9" w:rsidRPr="00AA20FF">
        <w:rPr>
          <w:color w:val="auto"/>
          <w:sz w:val="28"/>
          <w:szCs w:val="28"/>
          <w:u w:val="single"/>
        </w:rPr>
        <w:t>COMMUNITY MAINTENANCE STANDARDS</w:t>
      </w:r>
      <w:r w:rsidRPr="00AA20FF">
        <w:rPr>
          <w:color w:val="auto"/>
          <w:sz w:val="28"/>
          <w:szCs w:val="28"/>
          <w:u w:val="single"/>
        </w:rPr>
        <w:t xml:space="preserve"> OF </w:t>
      </w:r>
    </w:p>
    <w:p w14:paraId="747713CE" w14:textId="77777777" w:rsidR="00563B9C" w:rsidRPr="00AA20FF" w:rsidRDefault="00563B9C" w:rsidP="00AA20FF">
      <w:pPr>
        <w:spacing w:line="240" w:lineRule="auto"/>
        <w:jc w:val="center"/>
        <w:rPr>
          <w:color w:val="auto"/>
          <w:sz w:val="28"/>
          <w:szCs w:val="28"/>
          <w:u w:val="single"/>
        </w:rPr>
      </w:pPr>
      <w:r w:rsidRPr="00AA20FF">
        <w:rPr>
          <w:color w:val="auto"/>
          <w:sz w:val="28"/>
          <w:szCs w:val="28"/>
          <w:u w:val="single"/>
        </w:rPr>
        <w:t>LAKE SHERWOOD ESTATES ASSOCIATION</w:t>
      </w:r>
    </w:p>
    <w:p w14:paraId="173FAC7E" w14:textId="77777777" w:rsidR="000D351C" w:rsidRPr="00AA20FF" w:rsidRDefault="000D351C" w:rsidP="00172D98">
      <w:pPr>
        <w:spacing w:line="240" w:lineRule="auto"/>
        <w:jc w:val="center"/>
        <w:rPr>
          <w:color w:val="auto"/>
          <w:sz w:val="28"/>
          <w:szCs w:val="28"/>
          <w:u w:val="single"/>
        </w:rPr>
      </w:pPr>
    </w:p>
    <w:p w14:paraId="00C90B8F" w14:textId="77777777" w:rsidR="00FE1B2D" w:rsidRPr="00AA20FF" w:rsidRDefault="00563B9C" w:rsidP="00172D98">
      <w:pPr>
        <w:spacing w:line="240" w:lineRule="auto"/>
        <w:rPr>
          <w:b w:val="0"/>
          <w:color w:val="auto"/>
        </w:rPr>
      </w:pPr>
      <w:r w:rsidRPr="00AA20FF">
        <w:rPr>
          <w:b w:val="0"/>
          <w:color w:val="auto"/>
        </w:rPr>
        <w:t xml:space="preserve">LSEA Rules and Regulations </w:t>
      </w:r>
      <w:r w:rsidR="007E157E" w:rsidRPr="00AA20FF">
        <w:rPr>
          <w:b w:val="0"/>
          <w:color w:val="auto"/>
        </w:rPr>
        <w:t>VOLUME IV</w:t>
      </w:r>
      <w:r w:rsidRPr="00AA20FF">
        <w:rPr>
          <w:b w:val="0"/>
          <w:color w:val="auto"/>
        </w:rPr>
        <w:t xml:space="preserve"> as defined below shall be known as the “</w:t>
      </w:r>
      <w:r w:rsidR="001E6FF9" w:rsidRPr="00AA20FF">
        <w:rPr>
          <w:b w:val="0"/>
          <w:color w:val="auto"/>
        </w:rPr>
        <w:t xml:space="preserve">Community </w:t>
      </w:r>
      <w:r w:rsidR="00DD511F" w:rsidRPr="00AA20FF">
        <w:rPr>
          <w:b w:val="0"/>
          <w:color w:val="auto"/>
        </w:rPr>
        <w:t>M</w:t>
      </w:r>
      <w:r w:rsidR="001E6FF9" w:rsidRPr="00AA20FF">
        <w:rPr>
          <w:b w:val="0"/>
          <w:color w:val="auto"/>
        </w:rPr>
        <w:t xml:space="preserve">aintenance </w:t>
      </w:r>
      <w:r w:rsidR="00DD511F" w:rsidRPr="00AA20FF">
        <w:rPr>
          <w:b w:val="0"/>
          <w:color w:val="auto"/>
        </w:rPr>
        <w:t>S</w:t>
      </w:r>
      <w:r w:rsidR="001E6FF9" w:rsidRPr="00AA20FF">
        <w:rPr>
          <w:b w:val="0"/>
          <w:color w:val="auto"/>
        </w:rPr>
        <w:t>tandards</w:t>
      </w:r>
      <w:r w:rsidRPr="00AA20FF">
        <w:rPr>
          <w:b w:val="0"/>
          <w:color w:val="auto"/>
        </w:rPr>
        <w:t>” for Lake Sherwood Estates Association in Warren County, Missouri.</w:t>
      </w:r>
      <w:r w:rsidR="001934B7" w:rsidRPr="00AA20FF">
        <w:rPr>
          <w:b w:val="0"/>
          <w:color w:val="auto"/>
        </w:rPr>
        <w:t xml:space="preserve">  This standard </w:t>
      </w:r>
      <w:r w:rsidRPr="00AA20FF">
        <w:rPr>
          <w:b w:val="0"/>
          <w:color w:val="auto"/>
        </w:rPr>
        <w:t>has been modeled after The International Property Maintenance Code (IPMC) Chapter 3, Sections 301, 302, 303 and 304.</w:t>
      </w:r>
      <w:r w:rsidR="002351AB" w:rsidRPr="00AA20FF">
        <w:rPr>
          <w:b w:val="0"/>
          <w:color w:val="auto"/>
        </w:rPr>
        <w:t xml:space="preserve">   This </w:t>
      </w:r>
      <w:r w:rsidR="001E6FF9" w:rsidRPr="00AA20FF">
        <w:rPr>
          <w:b w:val="0"/>
          <w:color w:val="auto"/>
        </w:rPr>
        <w:t xml:space="preserve">Community </w:t>
      </w:r>
      <w:r w:rsidR="00DD511F" w:rsidRPr="00AA20FF">
        <w:rPr>
          <w:b w:val="0"/>
          <w:color w:val="auto"/>
        </w:rPr>
        <w:t>Maintenance S</w:t>
      </w:r>
      <w:r w:rsidR="001E6FF9" w:rsidRPr="00AA20FF">
        <w:rPr>
          <w:b w:val="0"/>
          <w:color w:val="auto"/>
        </w:rPr>
        <w:t>tandard</w:t>
      </w:r>
      <w:r w:rsidR="002351AB" w:rsidRPr="00AA20FF">
        <w:rPr>
          <w:b w:val="0"/>
          <w:color w:val="auto"/>
        </w:rPr>
        <w:t xml:space="preserve"> will be applied to all Lake Sherwood property and residences and only applies to the exteriors of residences and adjacent land of all LSEA Property</w:t>
      </w:r>
      <w:r w:rsidR="00352D95" w:rsidRPr="000A49DF">
        <w:rPr>
          <w:b w:val="0"/>
          <w:color w:val="auto"/>
        </w:rPr>
        <w:t>.</w:t>
      </w:r>
      <w:r w:rsidR="002351AB" w:rsidRPr="00AA20FF">
        <w:rPr>
          <w:b w:val="0"/>
          <w:color w:val="auto"/>
        </w:rPr>
        <w:t xml:space="preserve">  </w:t>
      </w:r>
      <w:r w:rsidR="0010076C" w:rsidRPr="00AA20FF">
        <w:rPr>
          <w:b w:val="0"/>
          <w:color w:val="auto"/>
        </w:rPr>
        <w:t xml:space="preserve">These rules do not include </w:t>
      </w:r>
      <w:r w:rsidR="002351AB" w:rsidRPr="00AA20FF">
        <w:rPr>
          <w:b w:val="0"/>
          <w:color w:val="auto"/>
        </w:rPr>
        <w:t xml:space="preserve">(IPMC) 303.2 and to all other sections of this code that </w:t>
      </w:r>
      <w:r w:rsidR="0010076C" w:rsidRPr="00AA20FF">
        <w:rPr>
          <w:b w:val="0"/>
          <w:color w:val="auto"/>
        </w:rPr>
        <w:t>refer</w:t>
      </w:r>
      <w:r w:rsidR="006160C0" w:rsidRPr="00AA20FF">
        <w:rPr>
          <w:b w:val="0"/>
          <w:color w:val="auto"/>
        </w:rPr>
        <w:t xml:space="preserve"> to </w:t>
      </w:r>
      <w:r w:rsidR="002351AB" w:rsidRPr="00AA20FF">
        <w:rPr>
          <w:b w:val="0"/>
          <w:color w:val="auto"/>
        </w:rPr>
        <w:t xml:space="preserve">the “interior maintenance” of residences. </w:t>
      </w:r>
    </w:p>
    <w:p w14:paraId="3BCD1FC0" w14:textId="77777777" w:rsidR="0010076C" w:rsidRPr="00AA20FF" w:rsidRDefault="0010076C" w:rsidP="00AA20FF">
      <w:pPr>
        <w:spacing w:line="240" w:lineRule="auto"/>
        <w:rPr>
          <w:color w:val="auto"/>
        </w:rPr>
      </w:pPr>
    </w:p>
    <w:p w14:paraId="4747E86F" w14:textId="77777777" w:rsidR="00563B9C" w:rsidRPr="00AA20FF" w:rsidRDefault="00563B9C" w:rsidP="00563B9C">
      <w:pPr>
        <w:spacing w:line="480" w:lineRule="auto"/>
        <w:rPr>
          <w:b w:val="0"/>
          <w:color w:val="auto"/>
        </w:rPr>
      </w:pPr>
      <w:r w:rsidRPr="00AA20FF">
        <w:rPr>
          <w:b w:val="0"/>
          <w:color w:val="auto"/>
        </w:rPr>
        <w:t>A copy of th</w:t>
      </w:r>
      <w:r w:rsidR="0010076C" w:rsidRPr="00AA20FF">
        <w:rPr>
          <w:b w:val="0"/>
          <w:color w:val="auto"/>
        </w:rPr>
        <w:t>e IPMC C</w:t>
      </w:r>
      <w:r w:rsidRPr="00AA20FF">
        <w:rPr>
          <w:b w:val="0"/>
          <w:color w:val="auto"/>
        </w:rPr>
        <w:t xml:space="preserve">ode is available for review at the Administration office.  </w:t>
      </w:r>
    </w:p>
    <w:p w14:paraId="2CACCDE8" w14:textId="77777777" w:rsidR="00563B9C" w:rsidRPr="00AA20FF" w:rsidRDefault="00563B9C" w:rsidP="009A1D2E">
      <w:pPr>
        <w:spacing w:line="240" w:lineRule="auto"/>
        <w:jc w:val="center"/>
        <w:rPr>
          <w:color w:val="auto"/>
          <w:sz w:val="36"/>
          <w:szCs w:val="36"/>
          <w:u w:val="single"/>
        </w:rPr>
      </w:pPr>
      <w:r w:rsidRPr="00AA20FF">
        <w:rPr>
          <w:color w:val="auto"/>
          <w:sz w:val="36"/>
          <w:szCs w:val="36"/>
          <w:u w:val="single"/>
        </w:rPr>
        <w:t>ARTICLE 4</w:t>
      </w:r>
    </w:p>
    <w:p w14:paraId="7C64001D" w14:textId="77777777" w:rsidR="00074A64" w:rsidRPr="009A1D2E" w:rsidRDefault="00074A64" w:rsidP="00172D98">
      <w:pPr>
        <w:spacing w:line="240" w:lineRule="auto"/>
        <w:jc w:val="center"/>
        <w:rPr>
          <w:color w:val="auto"/>
          <w:u w:val="single"/>
        </w:rPr>
      </w:pPr>
    </w:p>
    <w:p w14:paraId="236559A4" w14:textId="77777777" w:rsidR="00736D34" w:rsidRPr="00AA20FF" w:rsidRDefault="007F580F" w:rsidP="00172D98">
      <w:pPr>
        <w:spacing w:line="240" w:lineRule="auto"/>
        <w:jc w:val="center"/>
        <w:rPr>
          <w:color w:val="auto"/>
          <w:sz w:val="28"/>
          <w:szCs w:val="28"/>
          <w:u w:val="single"/>
        </w:rPr>
      </w:pPr>
      <w:r w:rsidRPr="00AA20FF">
        <w:rPr>
          <w:color w:val="auto"/>
          <w:sz w:val="28"/>
          <w:szCs w:val="28"/>
          <w:u w:val="single"/>
        </w:rPr>
        <w:t>EXTERIOR PROPERTY AREAS</w:t>
      </w:r>
    </w:p>
    <w:p w14:paraId="022C9ADC" w14:textId="77777777" w:rsidR="00172D98" w:rsidRPr="00AA20FF" w:rsidRDefault="00172D98" w:rsidP="00172D98">
      <w:pPr>
        <w:spacing w:line="240" w:lineRule="auto"/>
        <w:jc w:val="center"/>
        <w:rPr>
          <w:color w:val="auto"/>
          <w:sz w:val="28"/>
          <w:szCs w:val="28"/>
          <w:u w:val="single"/>
        </w:rPr>
      </w:pPr>
    </w:p>
    <w:p w14:paraId="043D98D5" w14:textId="77777777" w:rsidR="009148EC" w:rsidRPr="00AA20FF" w:rsidRDefault="0015038F" w:rsidP="00AA20FF">
      <w:pPr>
        <w:pStyle w:val="ListParagraph"/>
        <w:numPr>
          <w:ilvl w:val="0"/>
          <w:numId w:val="53"/>
        </w:numPr>
        <w:autoSpaceDE w:val="0"/>
        <w:autoSpaceDN w:val="0"/>
        <w:spacing w:after="240" w:line="240" w:lineRule="auto"/>
        <w:ind w:left="0" w:firstLine="0"/>
        <w:rPr>
          <w:color w:val="auto"/>
        </w:rPr>
      </w:pPr>
      <w:r w:rsidRPr="00AA20FF">
        <w:rPr>
          <w:color w:val="auto"/>
          <w:u w:val="single"/>
        </w:rPr>
        <w:t>SANITATION, LITTER AND CLUTTER</w:t>
      </w:r>
      <w:r w:rsidR="00BB0504" w:rsidRPr="00AA20FF">
        <w:rPr>
          <w:color w:val="auto"/>
        </w:rPr>
        <w:t xml:space="preserve">:  </w:t>
      </w:r>
      <w:r w:rsidR="00B13C63" w:rsidRPr="00AA20FF">
        <w:rPr>
          <w:b w:val="0"/>
          <w:color w:val="auto"/>
        </w:rPr>
        <w:t xml:space="preserve">All </w:t>
      </w:r>
      <w:r w:rsidR="00C14C3B" w:rsidRPr="00AA20FF">
        <w:rPr>
          <w:b w:val="0"/>
          <w:color w:val="auto"/>
        </w:rPr>
        <w:t xml:space="preserve">lots and </w:t>
      </w:r>
      <w:r w:rsidR="00B13C63" w:rsidRPr="00AA20FF">
        <w:rPr>
          <w:b w:val="0"/>
          <w:color w:val="auto"/>
        </w:rPr>
        <w:t xml:space="preserve">exterior </w:t>
      </w:r>
      <w:r w:rsidR="00B8618F" w:rsidRPr="00AA20FF">
        <w:rPr>
          <w:b w:val="0"/>
          <w:color w:val="auto"/>
        </w:rPr>
        <w:t>property shall</w:t>
      </w:r>
      <w:r w:rsidR="00B13C63" w:rsidRPr="00AA20FF">
        <w:rPr>
          <w:b w:val="0"/>
          <w:color w:val="auto"/>
        </w:rPr>
        <w:t xml:space="preserve"> be maintained in a clean, safe and sanitary condition. The occupant shall keep that part of the exterior property which such occupant occupies or controls in a clean and sanitary condition.</w:t>
      </w:r>
      <w:r w:rsidR="00B13C63" w:rsidRPr="00AA20FF">
        <w:rPr>
          <w:color w:val="auto"/>
        </w:rPr>
        <w:t xml:space="preserve"> </w:t>
      </w:r>
    </w:p>
    <w:p w14:paraId="4A1CCB9E" w14:textId="77777777" w:rsidR="003E1C47" w:rsidRPr="00AA20FF" w:rsidRDefault="00915C3F" w:rsidP="00AA20FF">
      <w:pPr>
        <w:autoSpaceDE w:val="0"/>
        <w:autoSpaceDN w:val="0"/>
        <w:spacing w:after="240" w:line="240" w:lineRule="auto"/>
        <w:rPr>
          <w:color w:val="auto"/>
          <w:sz w:val="21"/>
          <w:szCs w:val="21"/>
        </w:rPr>
      </w:pPr>
      <w:r w:rsidRPr="00ED7FBF">
        <w:rPr>
          <w:b w:val="0"/>
          <w:color w:val="auto"/>
        </w:rPr>
        <w:t>CLUTTER, GARBAGE, RUBBISH, trash,</w:t>
      </w:r>
      <w:r w:rsidRPr="00AA20FF">
        <w:rPr>
          <w:color w:val="auto"/>
        </w:rPr>
        <w:t xml:space="preserve"> </w:t>
      </w:r>
      <w:r w:rsidR="00DA5F67" w:rsidRPr="00AA20FF">
        <w:rPr>
          <w:b w:val="0"/>
          <w:color w:val="auto"/>
        </w:rPr>
        <w:t xml:space="preserve">or general </w:t>
      </w:r>
      <w:r w:rsidRPr="00AA20FF">
        <w:rPr>
          <w:b w:val="0"/>
          <w:color w:val="auto"/>
        </w:rPr>
        <w:t xml:space="preserve">DEBRIS </w:t>
      </w:r>
      <w:r w:rsidR="00DA5F67" w:rsidRPr="00AA20FF">
        <w:rPr>
          <w:b w:val="0"/>
          <w:color w:val="auto"/>
        </w:rPr>
        <w:t xml:space="preserve">must be properly disposed of.  </w:t>
      </w:r>
      <w:r w:rsidR="0015038F" w:rsidRPr="00AA20FF">
        <w:rPr>
          <w:b w:val="0"/>
          <w:color w:val="auto"/>
        </w:rPr>
        <w:t>Dumping is strictly forbidden on any property.</w:t>
      </w:r>
      <w:r w:rsidR="00BB0504" w:rsidRPr="00AA20FF">
        <w:rPr>
          <w:b w:val="0"/>
          <w:color w:val="auto"/>
        </w:rPr>
        <w:t xml:space="preserve">  </w:t>
      </w:r>
      <w:r w:rsidRPr="00AA20FF">
        <w:rPr>
          <w:b w:val="0"/>
          <w:color w:val="auto"/>
        </w:rPr>
        <w:t xml:space="preserve">No DEBRIS, GARBAGE, RUBBISH, trash, waste material or other refuse shall be deposited or allowed to accumulate or remain on any Lot.     Any trash container stored outdoors must meet the criteria outlined in Article 2 above </w:t>
      </w:r>
      <w:r w:rsidRPr="004567BC">
        <w:rPr>
          <w:rFonts w:cs="Helvetica"/>
          <w:b w:val="0"/>
          <w:color w:val="auto"/>
        </w:rPr>
        <w:t>be l</w:t>
      </w:r>
      <w:r w:rsidR="00D845E5" w:rsidRPr="004567BC">
        <w:rPr>
          <w:rFonts w:cs="Helvetica"/>
          <w:b w:val="0"/>
          <w:color w:val="auto"/>
        </w:rPr>
        <w:t>ocated behind the front</w:t>
      </w:r>
      <w:r w:rsidRPr="004567BC">
        <w:rPr>
          <w:rFonts w:cs="Helvetica"/>
          <w:b w:val="0"/>
          <w:color w:val="auto"/>
        </w:rPr>
        <w:t xml:space="preserve"> line of the house. In the case of a corner lot, trash containers can't be located in the </w:t>
      </w:r>
      <w:r w:rsidRPr="00136F05">
        <w:rPr>
          <w:rFonts w:cs="Helvetica"/>
          <w:b w:val="0"/>
          <w:color w:val="auto"/>
        </w:rPr>
        <w:t>side yard adjacent to a street</w:t>
      </w:r>
      <w:r w:rsidR="00D845E5" w:rsidRPr="006A4753">
        <w:rPr>
          <w:b w:val="0"/>
          <w:bCs/>
          <w:sz w:val="21"/>
          <w:szCs w:val="21"/>
        </w:rPr>
        <w:t>.</w:t>
      </w:r>
    </w:p>
    <w:p w14:paraId="4DBC4B9F" w14:textId="77777777" w:rsidR="00A3334E" w:rsidRPr="001E23E9" w:rsidRDefault="0015038F" w:rsidP="00AA20FF">
      <w:pPr>
        <w:autoSpaceDE w:val="0"/>
        <w:autoSpaceDN w:val="0"/>
        <w:spacing w:after="240" w:line="240" w:lineRule="auto"/>
        <w:rPr>
          <w:color w:val="auto"/>
        </w:rPr>
      </w:pPr>
      <w:r w:rsidRPr="00AA20FF">
        <w:rPr>
          <w:b w:val="0"/>
          <w:color w:val="auto"/>
        </w:rPr>
        <w:t xml:space="preserve">All </w:t>
      </w:r>
      <w:r w:rsidR="00E96AF7" w:rsidRPr="00AA20FF">
        <w:rPr>
          <w:b w:val="0"/>
          <w:color w:val="auto"/>
        </w:rPr>
        <w:t>equipment, including grounds maintenance equipment such as lawn mowers, wheel barrows and the like</w:t>
      </w:r>
      <w:r w:rsidR="00DD641B" w:rsidRPr="00AA20FF">
        <w:rPr>
          <w:b w:val="0"/>
          <w:color w:val="auto"/>
        </w:rPr>
        <w:t xml:space="preserve"> and </w:t>
      </w:r>
      <w:r w:rsidRPr="00AA20FF">
        <w:rPr>
          <w:b w:val="0"/>
          <w:color w:val="auto"/>
        </w:rPr>
        <w:t>construction materials</w:t>
      </w:r>
      <w:r w:rsidR="00DD641B" w:rsidRPr="00AA20FF">
        <w:rPr>
          <w:b w:val="0"/>
          <w:color w:val="auto"/>
        </w:rPr>
        <w:t>, must</w:t>
      </w:r>
      <w:r w:rsidR="00246BA5" w:rsidRPr="00AA20FF">
        <w:rPr>
          <w:b w:val="0"/>
          <w:color w:val="auto"/>
        </w:rPr>
        <w:t xml:space="preserve"> be stored away in enclosed locations out of view from the street, lake and </w:t>
      </w:r>
      <w:r w:rsidR="0063554C">
        <w:rPr>
          <w:b w:val="0"/>
          <w:color w:val="auto"/>
        </w:rPr>
        <w:t>neighboring</w:t>
      </w:r>
      <w:r w:rsidR="0063554C" w:rsidRPr="00AA20FF">
        <w:rPr>
          <w:b w:val="0"/>
          <w:color w:val="auto"/>
        </w:rPr>
        <w:t xml:space="preserve"> </w:t>
      </w:r>
      <w:r w:rsidR="00246BA5" w:rsidRPr="00AA20FF">
        <w:rPr>
          <w:b w:val="0"/>
          <w:color w:val="auto"/>
        </w:rPr>
        <w:t xml:space="preserve">property. </w:t>
      </w:r>
      <w:r w:rsidR="003E5984" w:rsidRPr="00AA20FF">
        <w:rPr>
          <w:b w:val="0"/>
          <w:color w:val="auto"/>
        </w:rPr>
        <w:t>Exterior areas must be maintained in a neat and attractive manner</w:t>
      </w:r>
      <w:r w:rsidR="00E963E4" w:rsidRPr="00AA20FF">
        <w:rPr>
          <w:b w:val="0"/>
          <w:color w:val="auto"/>
        </w:rPr>
        <w:t xml:space="preserve"> </w:t>
      </w:r>
      <w:r w:rsidR="003E5984" w:rsidRPr="00AA20FF">
        <w:rPr>
          <w:b w:val="0"/>
          <w:color w:val="auto"/>
        </w:rPr>
        <w:t xml:space="preserve">free of </w:t>
      </w:r>
      <w:r w:rsidR="00DD641B" w:rsidRPr="00AA20FF">
        <w:rPr>
          <w:b w:val="0"/>
          <w:color w:val="auto"/>
        </w:rPr>
        <w:t>clutter</w:t>
      </w:r>
      <w:r w:rsidR="0010076C" w:rsidRPr="00AA20FF">
        <w:rPr>
          <w:b w:val="0"/>
          <w:color w:val="auto"/>
        </w:rPr>
        <w:t>.</w:t>
      </w:r>
      <w:r w:rsidR="003E5984" w:rsidRPr="00AA20FF">
        <w:rPr>
          <w:b w:val="0"/>
          <w:color w:val="auto"/>
        </w:rPr>
        <w:t xml:space="preserve">  </w:t>
      </w:r>
      <w:r w:rsidR="00246BA5" w:rsidRPr="00AA20FF">
        <w:rPr>
          <w:b w:val="0"/>
          <w:color w:val="auto"/>
        </w:rPr>
        <w:t xml:space="preserve">This includes </w:t>
      </w:r>
      <w:r w:rsidR="003E5984" w:rsidRPr="00AA20FF">
        <w:rPr>
          <w:b w:val="0"/>
          <w:color w:val="auto"/>
        </w:rPr>
        <w:t xml:space="preserve">bicycles, </w:t>
      </w:r>
      <w:r w:rsidR="00246BA5" w:rsidRPr="00AA20FF">
        <w:rPr>
          <w:b w:val="0"/>
          <w:color w:val="auto"/>
        </w:rPr>
        <w:t xml:space="preserve">toys, recreational and sporting </w:t>
      </w:r>
      <w:r w:rsidR="00AF00AF" w:rsidRPr="00AA20FF">
        <w:rPr>
          <w:b w:val="0"/>
          <w:color w:val="auto"/>
        </w:rPr>
        <w:t>equipment</w:t>
      </w:r>
      <w:r w:rsidR="00AF00AF" w:rsidRPr="001E23E9">
        <w:rPr>
          <w:b w:val="0"/>
          <w:color w:val="auto"/>
        </w:rPr>
        <w:t>.</w:t>
      </w:r>
    </w:p>
    <w:p w14:paraId="4BADFE82" w14:textId="77777777" w:rsidR="003E1C47" w:rsidRPr="003E06DD" w:rsidRDefault="00345E76" w:rsidP="001E23E9">
      <w:pPr>
        <w:pStyle w:val="ListParagraph"/>
        <w:numPr>
          <w:ilvl w:val="0"/>
          <w:numId w:val="53"/>
        </w:numPr>
        <w:autoSpaceDE w:val="0"/>
        <w:autoSpaceDN w:val="0"/>
        <w:spacing w:after="240" w:line="240" w:lineRule="auto"/>
        <w:ind w:left="0" w:firstLine="0"/>
        <w:rPr>
          <w:b w:val="0"/>
          <w:color w:val="auto"/>
        </w:rPr>
      </w:pPr>
      <w:r w:rsidRPr="003E06DD">
        <w:rPr>
          <w:color w:val="auto"/>
          <w:u w:val="single"/>
        </w:rPr>
        <w:t>GRADING AND DRAINAGE</w:t>
      </w:r>
      <w:r w:rsidRPr="003E06DD">
        <w:rPr>
          <w:color w:val="auto"/>
        </w:rPr>
        <w:t>:</w:t>
      </w:r>
      <w:r w:rsidRPr="003E06DD">
        <w:rPr>
          <w:b w:val="0"/>
          <w:color w:val="auto"/>
        </w:rPr>
        <w:t xml:space="preserve">  All developed lots shall be graded and maintained to prevent the erosion of soil and to prevent the accumulation of stagnant water thereon, or within any structure located thereon.  Individual property </w:t>
      </w:r>
      <w:r w:rsidR="00373816" w:rsidRPr="003E06DD">
        <w:rPr>
          <w:b w:val="0"/>
          <w:color w:val="auto"/>
        </w:rPr>
        <w:t>OWNERS</w:t>
      </w:r>
      <w:r w:rsidRPr="003E06DD">
        <w:rPr>
          <w:b w:val="0"/>
          <w:color w:val="auto"/>
        </w:rPr>
        <w:t xml:space="preserve"> shall not place obstacles in drainage swales that would obstruct or divert drainage.</w:t>
      </w:r>
    </w:p>
    <w:p w14:paraId="6D09A2B5" w14:textId="77777777" w:rsidR="00A3334E" w:rsidRPr="003E06DD" w:rsidRDefault="00345E76" w:rsidP="001E23E9">
      <w:pPr>
        <w:autoSpaceDE w:val="0"/>
        <w:autoSpaceDN w:val="0"/>
        <w:spacing w:after="240" w:line="240" w:lineRule="auto"/>
        <w:rPr>
          <w:b w:val="0"/>
          <w:color w:val="auto"/>
        </w:rPr>
      </w:pPr>
      <w:r w:rsidRPr="003E06DD">
        <w:rPr>
          <w:b w:val="0"/>
          <w:bCs/>
          <w:color w:val="auto"/>
        </w:rPr>
        <w:t xml:space="preserve">Exception: </w:t>
      </w:r>
      <w:r w:rsidRPr="003E06DD">
        <w:rPr>
          <w:b w:val="0"/>
          <w:color w:val="auto"/>
        </w:rPr>
        <w:t>Approved retention areas and reservoirs.</w:t>
      </w:r>
    </w:p>
    <w:p w14:paraId="25B3DFA9" w14:textId="77777777" w:rsidR="00E744A3" w:rsidRPr="001E23E9" w:rsidDel="00345E76" w:rsidRDefault="00345E76" w:rsidP="001E23E9">
      <w:pPr>
        <w:pStyle w:val="ListParagraph"/>
        <w:autoSpaceDE w:val="0"/>
        <w:autoSpaceDN w:val="0"/>
        <w:spacing w:after="240" w:line="240" w:lineRule="auto"/>
        <w:ind w:left="0"/>
        <w:contextualSpacing w:val="0"/>
        <w:rPr>
          <w:color w:val="auto"/>
        </w:rPr>
      </w:pPr>
      <w:r w:rsidRPr="001E23E9">
        <w:rPr>
          <w:b w:val="0"/>
          <w:color w:val="auto"/>
        </w:rPr>
        <w:t xml:space="preserve">Any time soil is disturbed and/or there </w:t>
      </w:r>
      <w:r w:rsidRPr="001F6344">
        <w:rPr>
          <w:b w:val="0"/>
          <w:color w:val="auto"/>
        </w:rPr>
        <w:t xml:space="preserve">has been a significant removal of ground cover on any lot </w:t>
      </w:r>
      <w:r w:rsidRPr="001F6344">
        <w:rPr>
          <w:b w:val="0"/>
          <w:color w:val="auto"/>
        </w:rPr>
        <w:lastRenderedPageBreak/>
        <w:t xml:space="preserve">the property </w:t>
      </w:r>
      <w:r w:rsidR="00373816" w:rsidRPr="001E23E9">
        <w:rPr>
          <w:b w:val="0"/>
          <w:color w:val="auto"/>
        </w:rPr>
        <w:t>OWNER</w:t>
      </w:r>
      <w:r w:rsidRPr="001E23E9">
        <w:rPr>
          <w:b w:val="0"/>
          <w:color w:val="auto"/>
        </w:rPr>
        <w:t xml:space="preserve"> must install proper erosion control devices.  These devices must be in accordance with best practices such as those described in Missouri Department of Resources’ “Protecting Water Quality: A Construction Site Water Quality Field Guide” (</w:t>
      </w:r>
      <w:hyperlink r:id="rId10" w:history="1">
        <w:r w:rsidRPr="001E23E9">
          <w:rPr>
            <w:rStyle w:val="Hyperlink"/>
            <w:b w:val="0"/>
            <w:color w:val="auto"/>
          </w:rPr>
          <w:t>http://www.dnr.mo.gov/env/wpp/wpcp-guide.htm</w:t>
        </w:r>
      </w:hyperlink>
      <w:r w:rsidRPr="001E23E9">
        <w:rPr>
          <w:b w:val="0"/>
          <w:color w:val="auto"/>
        </w:rPr>
        <w:t>).  In addition, suitable runoff diversion control shall be installed to ensure runoff from up gradient areas does not enter the disturbed area. Acceptable runoff diversion controls include, but are not limited to, silt fence with hay/straw bales, combination, rock, or sand bag berm. These devices shall remain in place until adequate ground cover is established within the disturbed area and mature enough to prevent erosion and silt flow to the lakes and adjacent properties. Temporary ground cover can be applied, such as mixture of oats, cereal rye, or wheat until the final ground cover is established. Temporary mesh type covers are also accep</w:t>
      </w:r>
      <w:r w:rsidR="0063554C" w:rsidRPr="001E23E9">
        <w:rPr>
          <w:b w:val="0"/>
          <w:color w:val="auto"/>
        </w:rPr>
        <w:t>table for smaller areas.  Stock</w:t>
      </w:r>
      <w:r w:rsidRPr="001E23E9">
        <w:rPr>
          <w:b w:val="0"/>
          <w:color w:val="auto"/>
        </w:rPr>
        <w:t>piled soil must be covered with tarp or similar material to prevent run-off</w:t>
      </w:r>
      <w:r w:rsidR="001E23E9" w:rsidRPr="001E23E9">
        <w:rPr>
          <w:b w:val="0"/>
          <w:color w:val="auto"/>
        </w:rPr>
        <w:t>.</w:t>
      </w:r>
    </w:p>
    <w:p w14:paraId="00980B13" w14:textId="77777777" w:rsidR="001A0CCE" w:rsidRPr="00AA20FF" w:rsidRDefault="00876D70" w:rsidP="00AA20FF">
      <w:pPr>
        <w:pStyle w:val="ListParagraph"/>
        <w:numPr>
          <w:ilvl w:val="0"/>
          <w:numId w:val="53"/>
        </w:numPr>
        <w:autoSpaceDE w:val="0"/>
        <w:autoSpaceDN w:val="0"/>
        <w:spacing w:after="240" w:line="240" w:lineRule="auto"/>
        <w:ind w:left="0" w:firstLine="0"/>
        <w:contextualSpacing w:val="0"/>
        <w:rPr>
          <w:b w:val="0"/>
          <w:color w:val="auto"/>
        </w:rPr>
      </w:pPr>
      <w:r w:rsidRPr="001E23E9">
        <w:rPr>
          <w:color w:val="auto"/>
          <w:u w:val="single"/>
        </w:rPr>
        <w:t>SIDEWALKS AND DRIVEWAYS</w:t>
      </w:r>
      <w:r w:rsidRPr="001E23E9">
        <w:rPr>
          <w:color w:val="auto"/>
        </w:rPr>
        <w:t xml:space="preserve">:  </w:t>
      </w:r>
      <w:r w:rsidRPr="001E23E9">
        <w:rPr>
          <w:b w:val="0"/>
          <w:bCs/>
          <w:color w:val="auto"/>
          <w:sz w:val="20"/>
          <w:szCs w:val="20"/>
        </w:rPr>
        <w:t xml:space="preserve"> </w:t>
      </w:r>
      <w:r w:rsidRPr="001E23E9">
        <w:rPr>
          <w:b w:val="0"/>
          <w:color w:val="auto"/>
        </w:rPr>
        <w:t xml:space="preserve">All sidewalks, walkways, stairs, driveways, parking spaces and similar areas shall be kept in a proper state of repair, and maintained free from hazardous conditions. </w:t>
      </w:r>
    </w:p>
    <w:p w14:paraId="63ED7F9D" w14:textId="77777777" w:rsidR="00E744A3" w:rsidRPr="00AA20FF" w:rsidRDefault="00876D70" w:rsidP="00AA20FF">
      <w:pPr>
        <w:pStyle w:val="ListParagraph"/>
        <w:numPr>
          <w:ilvl w:val="0"/>
          <w:numId w:val="53"/>
        </w:numPr>
        <w:spacing w:line="240" w:lineRule="auto"/>
        <w:ind w:left="0" w:firstLine="0"/>
        <w:rPr>
          <w:b w:val="0"/>
        </w:rPr>
      </w:pPr>
      <w:r w:rsidRPr="009148EC">
        <w:rPr>
          <w:u w:val="single"/>
        </w:rPr>
        <w:t>PLANTINGS</w:t>
      </w:r>
      <w:r w:rsidR="00E744A3" w:rsidRPr="009148EC">
        <w:rPr>
          <w:u w:val="single"/>
        </w:rPr>
        <w:t xml:space="preserve"> AND LANDSCAPING</w:t>
      </w:r>
      <w:r w:rsidR="00E744A3" w:rsidRPr="009148EC">
        <w:t>:</w:t>
      </w:r>
      <w:r w:rsidR="00E744A3" w:rsidRPr="00AA20FF">
        <w:t xml:space="preserve">  </w:t>
      </w:r>
      <w:r w:rsidR="00E744A3" w:rsidRPr="00AA20FF">
        <w:rPr>
          <w:b w:val="0"/>
        </w:rPr>
        <w:t>All improved tracts of land (i.e. landscaped, installed lawn, berms, flower beds, shrubbery) must be maintained</w:t>
      </w:r>
      <w:r w:rsidR="00B3043A" w:rsidRPr="00AA20FF">
        <w:rPr>
          <w:b w:val="0"/>
        </w:rPr>
        <w:t>,</w:t>
      </w:r>
      <w:r w:rsidR="00E744A3" w:rsidRPr="00AA20FF">
        <w:rPr>
          <w:b w:val="0"/>
        </w:rPr>
        <w:t xml:space="preserve"> as such improvements require.  I.E. Lawn maintenance requires the cutting of the growth of lawn grass and weeds to a height not exceeding 8”.  </w:t>
      </w:r>
      <w:r w:rsidR="009C4CD9" w:rsidRPr="001A0CCE">
        <w:rPr>
          <w:b w:val="0"/>
        </w:rPr>
        <w:t>Mulched areas must be renewed as needed.</w:t>
      </w:r>
      <w:r w:rsidR="00E744A3" w:rsidRPr="001A0CCE">
        <w:rPr>
          <w:b w:val="0"/>
        </w:rPr>
        <w:t xml:space="preserve"> </w:t>
      </w:r>
      <w:r w:rsidR="009C4CD9" w:rsidRPr="001A0CCE">
        <w:rPr>
          <w:b w:val="0"/>
        </w:rPr>
        <w:t xml:space="preserve">Lawn and yard rubbish including </w:t>
      </w:r>
      <w:r w:rsidR="00E744A3" w:rsidRPr="001A0CCE">
        <w:rPr>
          <w:b w:val="0"/>
        </w:rPr>
        <w:t>fallen branches and felled trees</w:t>
      </w:r>
      <w:r w:rsidR="00B3043A" w:rsidRPr="001A0CCE">
        <w:rPr>
          <w:b w:val="0"/>
        </w:rPr>
        <w:t xml:space="preserve"> must be properly disposed of</w:t>
      </w:r>
      <w:r w:rsidR="00E744A3" w:rsidRPr="001A0CCE">
        <w:rPr>
          <w:b w:val="0"/>
        </w:rPr>
        <w:t>. Excessive leaf accumulation must be mulched or removed. Shrubs trimmed as needed.</w:t>
      </w:r>
    </w:p>
    <w:p w14:paraId="29458E38" w14:textId="77777777" w:rsidR="001A0CCE" w:rsidRPr="00AA20FF" w:rsidRDefault="001A0CCE" w:rsidP="00AA20FF">
      <w:pPr>
        <w:rPr>
          <w:b w:val="0"/>
        </w:rPr>
      </w:pPr>
    </w:p>
    <w:p w14:paraId="6C6DB3A9" w14:textId="77777777" w:rsidR="00A3334E" w:rsidRDefault="00E744A3" w:rsidP="00AA20FF">
      <w:pPr>
        <w:spacing w:line="240" w:lineRule="auto"/>
        <w:rPr>
          <w:b w:val="0"/>
        </w:rPr>
      </w:pPr>
      <w:r w:rsidRPr="003E1C47">
        <w:rPr>
          <w:b w:val="0"/>
        </w:rPr>
        <w:t>Native shrubs and ground covers are recommended for landscaping in Lake Sherwood.  Lists of native materials can be found through the local nurseries, Missouri Department of Conservation and Shaw Nature Preserve.  Choices of landscaping materials should be made to enhance the Lake Sherwood ecosystem and minimize use of chemicals and excess watering.  Plantings in Lake Sherwood should be chosen to reduce erosion especially on hillsides and in drainage swales; minimize cutting required by utilities and Lake Sherwood maintenance; and allow for safety sightlines especially around curves and at corners.</w:t>
      </w:r>
    </w:p>
    <w:p w14:paraId="479258E0" w14:textId="77777777" w:rsidR="003E1C47" w:rsidRPr="003E1C47" w:rsidRDefault="003E1C47" w:rsidP="00AA20FF">
      <w:pPr>
        <w:spacing w:line="240" w:lineRule="auto"/>
        <w:rPr>
          <w:b w:val="0"/>
        </w:rPr>
      </w:pPr>
    </w:p>
    <w:p w14:paraId="5468543A" w14:textId="77777777" w:rsidR="00A3334E" w:rsidRPr="00AA20FF" w:rsidRDefault="00B3043A" w:rsidP="009148EC">
      <w:pPr>
        <w:spacing w:after="240" w:line="240" w:lineRule="auto"/>
        <w:rPr>
          <w:b w:val="0"/>
          <w:color w:val="auto"/>
        </w:rPr>
      </w:pPr>
      <w:r w:rsidRPr="00AA20FF">
        <w:rPr>
          <w:b w:val="0"/>
          <w:color w:val="auto"/>
        </w:rPr>
        <w:t>OWNERS are responsible to maintain a safe sightline where their property is adjacent to LSEA roadways.</w:t>
      </w:r>
    </w:p>
    <w:p w14:paraId="41742085" w14:textId="77777777" w:rsidR="00A3334E" w:rsidRPr="003E06DD" w:rsidRDefault="00B3043A" w:rsidP="003E06DD">
      <w:pPr>
        <w:pStyle w:val="ListParagraph"/>
        <w:numPr>
          <w:ilvl w:val="0"/>
          <w:numId w:val="53"/>
        </w:numPr>
        <w:spacing w:after="240" w:line="240" w:lineRule="auto"/>
        <w:ind w:left="0" w:firstLine="0"/>
        <w:rPr>
          <w:b w:val="0"/>
          <w:color w:val="auto"/>
        </w:rPr>
      </w:pPr>
      <w:r w:rsidRPr="003E06DD">
        <w:rPr>
          <w:color w:val="auto"/>
        </w:rPr>
        <w:t>CUTTING / USE OF TREES AND BRUSH</w:t>
      </w:r>
      <w:r w:rsidR="007261B1" w:rsidRPr="003E06DD">
        <w:rPr>
          <w:color w:val="auto"/>
        </w:rPr>
        <w:t>:</w:t>
      </w:r>
      <w:r w:rsidRPr="003E06DD">
        <w:rPr>
          <w:color w:val="auto"/>
        </w:rPr>
        <w:t xml:space="preserve">  </w:t>
      </w:r>
      <w:r w:rsidRPr="003E06DD">
        <w:rPr>
          <w:b w:val="0"/>
          <w:color w:val="auto"/>
        </w:rPr>
        <w:t xml:space="preserve"> Lake Sherwood allows the species of brush and trees listed below to be cut and removed without LSEA approval</w:t>
      </w:r>
      <w:r w:rsidR="00A3334E" w:rsidRPr="003E06DD">
        <w:rPr>
          <w:b w:val="0"/>
          <w:color w:val="auto"/>
        </w:rPr>
        <w:t>.</w:t>
      </w:r>
    </w:p>
    <w:p w14:paraId="1F1053ED" w14:textId="77777777" w:rsidR="00A3334E" w:rsidRPr="003E06DD" w:rsidRDefault="00B3043A" w:rsidP="003E06DD">
      <w:pPr>
        <w:spacing w:after="240" w:line="240" w:lineRule="auto"/>
        <w:rPr>
          <w:b w:val="0"/>
          <w:color w:val="auto"/>
        </w:rPr>
      </w:pPr>
      <w:r w:rsidRPr="003E06DD">
        <w:rPr>
          <w:b w:val="0"/>
          <w:color w:val="auto"/>
        </w:rPr>
        <w:t>The following tree species are allowed to be cut and removed as defined below:</w:t>
      </w:r>
    </w:p>
    <w:p w14:paraId="50707B1F" w14:textId="77777777" w:rsidR="00A3334E" w:rsidRPr="003E06DD" w:rsidRDefault="0080066A" w:rsidP="003E06DD">
      <w:pPr>
        <w:spacing w:after="240" w:line="240" w:lineRule="auto"/>
        <w:rPr>
          <w:b w:val="0"/>
          <w:color w:val="auto"/>
        </w:rPr>
      </w:pPr>
      <w:r w:rsidRPr="003E06DD">
        <w:rPr>
          <w:b w:val="0"/>
          <w:color w:val="auto"/>
        </w:rPr>
        <w:tab/>
      </w:r>
      <w:r w:rsidR="00A3334E" w:rsidRPr="003E06DD">
        <w:rPr>
          <w:b w:val="0"/>
          <w:color w:val="auto"/>
        </w:rPr>
        <w:t xml:space="preserve">a) </w:t>
      </w:r>
      <w:r w:rsidR="00B3043A" w:rsidRPr="003E06DD">
        <w:rPr>
          <w:b w:val="0"/>
          <w:color w:val="auto"/>
        </w:rPr>
        <w:t xml:space="preserve">Red Bud </w:t>
      </w:r>
      <w:r w:rsidR="00E515D3" w:rsidRPr="003E06DD">
        <w:rPr>
          <w:b w:val="0"/>
          <w:color w:val="auto"/>
        </w:rPr>
        <w:t xml:space="preserve">trees </w:t>
      </w:r>
      <w:r w:rsidR="00B3043A" w:rsidRPr="003E06DD">
        <w:rPr>
          <w:b w:val="0"/>
          <w:color w:val="auto"/>
        </w:rPr>
        <w:t xml:space="preserve">allowed to be cut </w:t>
      </w:r>
      <w:r w:rsidR="00E515D3" w:rsidRPr="003E06DD">
        <w:rPr>
          <w:b w:val="0"/>
          <w:color w:val="auto"/>
        </w:rPr>
        <w:t>must be</w:t>
      </w:r>
      <w:r w:rsidR="00B3043A" w:rsidRPr="003E06DD">
        <w:rPr>
          <w:b w:val="0"/>
          <w:color w:val="auto"/>
        </w:rPr>
        <w:t xml:space="preserve"> below one and one half (1-1/2”) in   diameter as measured 12” off the ground. All Red Bud trees that are larger require LSEA approval.</w:t>
      </w:r>
    </w:p>
    <w:p w14:paraId="06302DCE" w14:textId="77777777" w:rsidR="00A3334E" w:rsidRPr="003E06DD" w:rsidRDefault="0080066A" w:rsidP="003E06DD">
      <w:pPr>
        <w:spacing w:after="240" w:line="240" w:lineRule="auto"/>
        <w:rPr>
          <w:b w:val="0"/>
          <w:color w:val="auto"/>
        </w:rPr>
      </w:pPr>
      <w:r w:rsidRPr="003E06DD">
        <w:rPr>
          <w:b w:val="0"/>
          <w:color w:val="auto"/>
        </w:rPr>
        <w:tab/>
      </w:r>
      <w:r w:rsidR="00A3334E" w:rsidRPr="003E06DD">
        <w:rPr>
          <w:b w:val="0"/>
          <w:color w:val="auto"/>
        </w:rPr>
        <w:t xml:space="preserve">b) </w:t>
      </w:r>
      <w:r w:rsidR="00B3043A" w:rsidRPr="003E06DD">
        <w:rPr>
          <w:b w:val="0"/>
          <w:color w:val="auto"/>
        </w:rPr>
        <w:t xml:space="preserve">Dogwood trees allowed to be cut must be below one inch (1”) in diameter as measured 12” off the ground. All Dogwood trees that are larger require LSEA approval.  </w:t>
      </w:r>
    </w:p>
    <w:p w14:paraId="0159EDA3" w14:textId="77777777" w:rsidR="00A3334E" w:rsidRPr="003E06DD" w:rsidRDefault="0080066A" w:rsidP="003E06DD">
      <w:pPr>
        <w:spacing w:after="240" w:line="240" w:lineRule="auto"/>
        <w:rPr>
          <w:b w:val="0"/>
          <w:color w:val="auto"/>
        </w:rPr>
      </w:pPr>
      <w:r w:rsidRPr="003E06DD">
        <w:rPr>
          <w:b w:val="0"/>
          <w:color w:val="auto"/>
        </w:rPr>
        <w:tab/>
      </w:r>
      <w:r w:rsidR="00A3334E" w:rsidRPr="003E06DD">
        <w:rPr>
          <w:b w:val="0"/>
          <w:color w:val="auto"/>
        </w:rPr>
        <w:t xml:space="preserve">c) </w:t>
      </w:r>
      <w:r w:rsidR="00B3043A" w:rsidRPr="003E06DD">
        <w:rPr>
          <w:b w:val="0"/>
          <w:color w:val="auto"/>
        </w:rPr>
        <w:t>All other species of trees allowed to be cut must be below six inches (6”) in diameter (19” in circumference), as measured 12” off the ground. All other larger species require LSEA approval.</w:t>
      </w:r>
    </w:p>
    <w:p w14:paraId="71FE49B9" w14:textId="77777777" w:rsidR="00A3334E" w:rsidRPr="003E06DD" w:rsidRDefault="0080066A" w:rsidP="003E06DD">
      <w:pPr>
        <w:spacing w:after="240" w:line="240" w:lineRule="auto"/>
        <w:rPr>
          <w:b w:val="0"/>
          <w:color w:val="auto"/>
        </w:rPr>
      </w:pPr>
      <w:r w:rsidRPr="003E06DD">
        <w:rPr>
          <w:b w:val="0"/>
          <w:color w:val="auto"/>
        </w:rPr>
        <w:tab/>
      </w:r>
      <w:r w:rsidR="00B3043A" w:rsidRPr="003E06DD">
        <w:rPr>
          <w:b w:val="0"/>
          <w:color w:val="auto"/>
        </w:rPr>
        <w:t>d)</w:t>
      </w:r>
      <w:r w:rsidR="00A3334E" w:rsidRPr="003E06DD">
        <w:rPr>
          <w:b w:val="0"/>
          <w:color w:val="auto"/>
        </w:rPr>
        <w:t xml:space="preserve"> </w:t>
      </w:r>
      <w:r w:rsidR="00B3043A" w:rsidRPr="003E06DD">
        <w:rPr>
          <w:b w:val="0"/>
          <w:color w:val="auto"/>
        </w:rPr>
        <w:t xml:space="preserve">The total removal/stripping of lower limbs (above eight (8) feet above the ground) on any species of trees to enhance visual effect is not allowed unless required for security reasons and </w:t>
      </w:r>
      <w:r w:rsidR="00B3043A" w:rsidRPr="003E06DD">
        <w:rPr>
          <w:b w:val="0"/>
          <w:color w:val="auto"/>
        </w:rPr>
        <w:lastRenderedPageBreak/>
        <w:t xml:space="preserve">approved by LSEA. </w:t>
      </w:r>
    </w:p>
    <w:p w14:paraId="435F314C" w14:textId="77777777" w:rsidR="00A3334E" w:rsidRPr="003E06DD" w:rsidRDefault="0080066A" w:rsidP="003E06DD">
      <w:pPr>
        <w:spacing w:after="240" w:line="240" w:lineRule="auto"/>
        <w:rPr>
          <w:b w:val="0"/>
          <w:color w:val="auto"/>
        </w:rPr>
      </w:pPr>
      <w:r w:rsidRPr="003E06DD">
        <w:rPr>
          <w:b w:val="0"/>
          <w:color w:val="auto"/>
        </w:rPr>
        <w:tab/>
      </w:r>
      <w:r w:rsidR="00A3334E" w:rsidRPr="003E06DD">
        <w:rPr>
          <w:b w:val="0"/>
          <w:color w:val="auto"/>
        </w:rPr>
        <w:t>e)</w:t>
      </w:r>
      <w:r w:rsidR="00B3043A" w:rsidRPr="003E06DD">
        <w:rPr>
          <w:b w:val="0"/>
          <w:color w:val="auto"/>
        </w:rPr>
        <w:t xml:space="preserve"> Trees of any size cannot be used as support for any structure, and all structure locations must consider future growth of the trees. </w:t>
      </w:r>
    </w:p>
    <w:p w14:paraId="35F315FD" w14:textId="77777777" w:rsidR="00A3334E" w:rsidRPr="003E06DD" w:rsidRDefault="0080066A" w:rsidP="009148EC">
      <w:pPr>
        <w:spacing w:after="240" w:line="240" w:lineRule="auto"/>
        <w:rPr>
          <w:b w:val="0"/>
          <w:color w:val="auto"/>
        </w:rPr>
      </w:pPr>
      <w:r w:rsidRPr="003E06DD">
        <w:rPr>
          <w:b w:val="0"/>
          <w:color w:val="auto"/>
        </w:rPr>
        <w:tab/>
      </w:r>
      <w:r w:rsidR="00B3043A" w:rsidRPr="003E06DD">
        <w:rPr>
          <w:b w:val="0"/>
          <w:color w:val="auto"/>
        </w:rPr>
        <w:t>f) Maintenance and cutting of any live trees within a ten foot (10’) perimeter of a residence or garage does not need LSEA approval.</w:t>
      </w:r>
    </w:p>
    <w:p w14:paraId="499F5B88" w14:textId="77777777" w:rsidR="00A3334E" w:rsidRPr="003E06DD" w:rsidRDefault="00B3043A" w:rsidP="009148EC">
      <w:pPr>
        <w:spacing w:after="240" w:line="240" w:lineRule="auto"/>
        <w:rPr>
          <w:b w:val="0"/>
          <w:color w:val="auto"/>
        </w:rPr>
      </w:pPr>
      <w:r w:rsidRPr="003E06DD">
        <w:rPr>
          <w:b w:val="0"/>
          <w:color w:val="auto"/>
        </w:rPr>
        <w:t xml:space="preserve">Any trees to be cut / removed beyond 10 feet of a residence must be dead or obviously dying.  If the condition of the tree is not clear or is disputed, LSEA reserves the right to require that the property </w:t>
      </w:r>
      <w:r w:rsidR="00373816" w:rsidRPr="003E06DD">
        <w:rPr>
          <w:b w:val="0"/>
          <w:color w:val="auto"/>
        </w:rPr>
        <w:t>OWNER</w:t>
      </w:r>
      <w:r w:rsidRPr="003E06DD">
        <w:rPr>
          <w:b w:val="0"/>
          <w:color w:val="auto"/>
        </w:rPr>
        <w:t xml:space="preserve"> have the condition diagnosed by a tree specialist or an authorized nursery at their expense.  In this case, the specialist/nursery recommendation will be considered the final judgment.  This diagnosis and recommendation shall be submitted in writing.  The potential for OWNER’S/neighbor’s property or electrical/phone line damage will also be considered within any approval. Approval is required for larger trees damaged by insects, weather, or other natural means before they are cut and removed unless safety demands their immediate removal.</w:t>
      </w:r>
    </w:p>
    <w:p w14:paraId="01875B55" w14:textId="77777777" w:rsidR="00A3334E" w:rsidRPr="003E06DD" w:rsidRDefault="00B3043A" w:rsidP="009148EC">
      <w:pPr>
        <w:spacing w:after="240" w:line="240" w:lineRule="auto"/>
        <w:rPr>
          <w:b w:val="0"/>
          <w:color w:val="auto"/>
        </w:rPr>
      </w:pPr>
      <w:r w:rsidRPr="003E06DD">
        <w:rPr>
          <w:b w:val="0"/>
          <w:color w:val="auto"/>
        </w:rPr>
        <w:t xml:space="preserve">For all trees that are cut, the limbs and branch materials must be properly disposed of and not left in piles on property.  Cutting of trees (live or dead) on another person’s property or on LSEA common ground is prohibited without written permission of the affected property </w:t>
      </w:r>
      <w:r w:rsidR="00373816" w:rsidRPr="003E06DD">
        <w:rPr>
          <w:b w:val="0"/>
          <w:color w:val="auto"/>
        </w:rPr>
        <w:t>OWNER</w:t>
      </w:r>
      <w:r w:rsidRPr="003E06DD">
        <w:rPr>
          <w:b w:val="0"/>
          <w:color w:val="auto"/>
        </w:rPr>
        <w:t>.</w:t>
      </w:r>
      <w:r w:rsidRPr="003E06DD">
        <w:rPr>
          <w:b w:val="0"/>
          <w:color w:val="auto"/>
        </w:rPr>
        <w:tab/>
      </w:r>
    </w:p>
    <w:p w14:paraId="40C78713" w14:textId="77777777" w:rsidR="00A3334E" w:rsidRDefault="00E515D3" w:rsidP="009148EC">
      <w:pPr>
        <w:spacing w:after="240" w:line="240" w:lineRule="auto"/>
        <w:rPr>
          <w:b w:val="0"/>
          <w:color w:val="auto"/>
        </w:rPr>
      </w:pPr>
      <w:r w:rsidRPr="00AA20FF">
        <w:rPr>
          <w:b w:val="0"/>
          <w:color w:val="auto"/>
        </w:rPr>
        <w:t>Any tree removal allowed by LSEA must be accomplished within sixty (60) days of LSEA approval.</w:t>
      </w:r>
    </w:p>
    <w:p w14:paraId="4195AA69" w14:textId="77777777" w:rsidR="00E515D3" w:rsidRPr="003E06DD" w:rsidRDefault="00B3043A" w:rsidP="009148EC">
      <w:pPr>
        <w:spacing w:after="240" w:line="240" w:lineRule="auto"/>
        <w:rPr>
          <w:b w:val="0"/>
          <w:color w:val="auto"/>
        </w:rPr>
      </w:pPr>
      <w:r w:rsidRPr="003E06DD">
        <w:rPr>
          <w:b w:val="0"/>
          <w:color w:val="auto"/>
        </w:rPr>
        <w:t xml:space="preserve">Please help to maintain the natural beauty of Lake Sherwood by observing these tree and brush cutting rules and regulations.  If you </w:t>
      </w:r>
      <w:r w:rsidRPr="00002E03">
        <w:rPr>
          <w:b w:val="0"/>
          <w:color w:val="auto"/>
        </w:rPr>
        <w:t>contemplate building a home or other structure in the future, you must wait until your building plans are approved BEFORE cutting any trees over six inches in diameter. When building a new residence, indicate on your site plan which trees you intend to remove. Mark each tree with red paint that you intend to remove that is</w:t>
      </w:r>
      <w:r w:rsidRPr="00002E03">
        <w:rPr>
          <w:color w:val="auto"/>
        </w:rPr>
        <w:t xml:space="preserve"> </w:t>
      </w:r>
      <w:r w:rsidRPr="00002E03">
        <w:rPr>
          <w:b w:val="0"/>
          <w:color w:val="auto"/>
        </w:rPr>
        <w:t>over six inches in diameter or 19 inches in circumference measured 12 inches above ground.</w:t>
      </w:r>
    </w:p>
    <w:p w14:paraId="25B76087" w14:textId="77777777" w:rsidR="00A3334E" w:rsidRPr="00AA20FF" w:rsidRDefault="00E744A3" w:rsidP="00AA20FF">
      <w:pPr>
        <w:pStyle w:val="ListParagraph"/>
        <w:numPr>
          <w:ilvl w:val="0"/>
          <w:numId w:val="53"/>
        </w:numPr>
        <w:spacing w:after="240" w:line="240" w:lineRule="auto"/>
        <w:ind w:left="0" w:firstLine="0"/>
        <w:contextualSpacing w:val="0"/>
        <w:rPr>
          <w:b w:val="0"/>
          <w:color w:val="auto"/>
        </w:rPr>
      </w:pPr>
      <w:r w:rsidRPr="00AA20FF">
        <w:rPr>
          <w:color w:val="auto"/>
          <w:u w:val="single"/>
        </w:rPr>
        <w:t>LAWNS</w:t>
      </w:r>
      <w:r w:rsidRPr="00AA20FF">
        <w:rPr>
          <w:color w:val="auto"/>
        </w:rPr>
        <w:t>:</w:t>
      </w:r>
      <w:r w:rsidRPr="00AA20FF">
        <w:rPr>
          <w:b w:val="0"/>
          <w:color w:val="auto"/>
        </w:rPr>
        <w:t xml:space="preserve">     As a forested community, Lake Sherwood seeks to retain its </w:t>
      </w:r>
      <w:r w:rsidRPr="00AA20FF">
        <w:rPr>
          <w:b w:val="0"/>
          <w:color w:val="auto"/>
          <w:u w:val="single"/>
        </w:rPr>
        <w:t>natural</w:t>
      </w:r>
      <w:r w:rsidRPr="00AA20FF">
        <w:rPr>
          <w:b w:val="0"/>
          <w:color w:val="auto"/>
        </w:rPr>
        <w:t xml:space="preserve"> beauty.  Use of native plantings as described in Section</w:t>
      </w:r>
      <w:r w:rsidR="00DA5F67" w:rsidRPr="00AA20FF">
        <w:rPr>
          <w:b w:val="0"/>
          <w:color w:val="auto"/>
        </w:rPr>
        <w:t>-4</w:t>
      </w:r>
      <w:r w:rsidRPr="00AA20FF">
        <w:rPr>
          <w:b w:val="0"/>
          <w:color w:val="auto"/>
        </w:rPr>
        <w:t xml:space="preserve"> above reduces the need for</w:t>
      </w:r>
      <w:r w:rsidR="00550A30" w:rsidRPr="00AA20FF">
        <w:rPr>
          <w:b w:val="0"/>
          <w:color w:val="auto"/>
        </w:rPr>
        <w:t xml:space="preserve"> </w:t>
      </w:r>
      <w:r w:rsidRPr="00AA20FF">
        <w:rPr>
          <w:b w:val="0"/>
          <w:color w:val="auto"/>
        </w:rPr>
        <w:t xml:space="preserve">fertilizers, pesticides and lawn mower pollution.  Residents are encouraged to choose plantings thoughtfully and avoid the use of fertilizers, pesticides and chemicals. </w:t>
      </w:r>
    </w:p>
    <w:p w14:paraId="06FEE17B" w14:textId="77777777" w:rsidR="00A3334E" w:rsidRPr="00AA20FF" w:rsidRDefault="00876D70" w:rsidP="00AA20FF">
      <w:pPr>
        <w:pStyle w:val="ListParagraph"/>
        <w:numPr>
          <w:ilvl w:val="0"/>
          <w:numId w:val="53"/>
        </w:numPr>
        <w:spacing w:after="240" w:line="240" w:lineRule="auto"/>
        <w:ind w:left="0" w:firstLine="0"/>
        <w:contextualSpacing w:val="0"/>
        <w:rPr>
          <w:b w:val="0"/>
          <w:color w:val="auto"/>
          <w:u w:val="single"/>
        </w:rPr>
      </w:pPr>
      <w:r w:rsidRPr="00AA20FF">
        <w:rPr>
          <w:color w:val="auto"/>
          <w:u w:val="single"/>
        </w:rPr>
        <w:t>CHEMICAL USAGE</w:t>
      </w:r>
      <w:r w:rsidRPr="00AA20FF">
        <w:rPr>
          <w:color w:val="auto"/>
        </w:rPr>
        <w:t>:</w:t>
      </w:r>
      <w:r w:rsidRPr="00AA20FF">
        <w:rPr>
          <w:b w:val="0"/>
          <w:color w:val="auto"/>
        </w:rPr>
        <w:t xml:space="preserve">  The use of chemicals is strongly discouraged as inappropriate for the sensitive Lake Sherwood environment.  Native plantings as described by the Missouri Department of Conservation and Shaw Nature Preserve are highly recommended as primary landscaping materials to minimize the need for pesticides, herbicides and additional watering.  Any chemicals that are applied such as fertilizers, herbicides, or insecticides must be designated for the specific target and rated as safe for fish, birds, wildlife, non-target vegetation, and the Lake Sherwood environment. </w:t>
      </w:r>
      <w:r w:rsidR="006F7ADB" w:rsidRPr="00AA20FF">
        <w:rPr>
          <w:b w:val="0"/>
          <w:color w:val="auto"/>
        </w:rPr>
        <w:t xml:space="preserve">A minimum </w:t>
      </w:r>
      <w:r w:rsidR="00114B03" w:rsidRPr="00AA20FF">
        <w:rPr>
          <w:b w:val="0"/>
          <w:color w:val="auto"/>
        </w:rPr>
        <w:t xml:space="preserve">20-foot </w:t>
      </w:r>
      <w:r w:rsidR="006F7ADB" w:rsidRPr="00AA20FF">
        <w:rPr>
          <w:b w:val="0"/>
          <w:color w:val="auto"/>
        </w:rPr>
        <w:t>buffer zone</w:t>
      </w:r>
      <w:r w:rsidR="00272EA7" w:rsidRPr="00AA20FF">
        <w:rPr>
          <w:b w:val="0"/>
          <w:color w:val="auto"/>
        </w:rPr>
        <w:t xml:space="preserve"> (no chemical usage)</w:t>
      </w:r>
      <w:r w:rsidR="006F7ADB" w:rsidRPr="00AA20FF">
        <w:rPr>
          <w:b w:val="0"/>
          <w:color w:val="auto"/>
        </w:rPr>
        <w:t xml:space="preserve"> from any lakes</w:t>
      </w:r>
      <w:r w:rsidR="00272EA7" w:rsidRPr="00AA20FF">
        <w:rPr>
          <w:b w:val="0"/>
          <w:color w:val="auto"/>
        </w:rPr>
        <w:t>’</w:t>
      </w:r>
      <w:r w:rsidR="006F7ADB" w:rsidRPr="00AA20FF">
        <w:rPr>
          <w:b w:val="0"/>
          <w:color w:val="auto"/>
        </w:rPr>
        <w:t xml:space="preserve"> water edge (at </w:t>
      </w:r>
      <w:r w:rsidR="009A0B2D" w:rsidRPr="00AA20FF">
        <w:rPr>
          <w:b w:val="0"/>
          <w:color w:val="auto"/>
        </w:rPr>
        <w:t xml:space="preserve">normal </w:t>
      </w:r>
      <w:r w:rsidR="006F7ADB" w:rsidRPr="00AA20FF">
        <w:rPr>
          <w:b w:val="0"/>
          <w:color w:val="auto"/>
        </w:rPr>
        <w:t>pool) must be maintained</w:t>
      </w:r>
      <w:r w:rsidR="00272EA7" w:rsidRPr="00AA20FF">
        <w:rPr>
          <w:b w:val="0"/>
          <w:color w:val="auto"/>
        </w:rPr>
        <w:t>.</w:t>
      </w:r>
      <w:r w:rsidR="006F7ADB" w:rsidRPr="00AA20FF">
        <w:rPr>
          <w:b w:val="0"/>
          <w:color w:val="auto"/>
        </w:rPr>
        <w:t xml:space="preserve"> </w:t>
      </w:r>
      <w:r w:rsidR="009A0B2D" w:rsidRPr="00AA20FF">
        <w:rPr>
          <w:b w:val="0"/>
          <w:color w:val="auto"/>
        </w:rPr>
        <w:t>The only allowable usage of chemicals in the buffer zone is the very limited and specifically targeted application to flowers and decorative plantings.</w:t>
      </w:r>
      <w:r w:rsidR="00550A30" w:rsidRPr="00AA20FF">
        <w:rPr>
          <w:b w:val="0"/>
          <w:color w:val="auto"/>
        </w:rPr>
        <w:t xml:space="preserve"> Contents shall be evaluated prior to application.  </w:t>
      </w:r>
      <w:r w:rsidR="009A0B2D" w:rsidRPr="00AA20FF">
        <w:rPr>
          <w:b w:val="0"/>
          <w:color w:val="auto"/>
        </w:rPr>
        <w:t xml:space="preserve"> </w:t>
      </w:r>
      <w:r w:rsidRPr="00AA20FF">
        <w:rPr>
          <w:b w:val="0"/>
          <w:color w:val="auto"/>
        </w:rPr>
        <w:t>All labels</w:t>
      </w:r>
      <w:r w:rsidR="00E97E04" w:rsidRPr="00AA20FF">
        <w:rPr>
          <w:b w:val="0"/>
          <w:color w:val="auto"/>
        </w:rPr>
        <w:t xml:space="preserve"> and instructions</w:t>
      </w:r>
      <w:r w:rsidRPr="00AA20FF">
        <w:rPr>
          <w:b w:val="0"/>
          <w:color w:val="auto"/>
        </w:rPr>
        <w:t xml:space="preserve"> must be read and </w:t>
      </w:r>
      <w:r w:rsidR="009C4CD9" w:rsidRPr="00AA20FF">
        <w:rPr>
          <w:b w:val="0"/>
          <w:color w:val="auto"/>
        </w:rPr>
        <w:t xml:space="preserve">adhered to. </w:t>
      </w:r>
    </w:p>
    <w:p w14:paraId="7B1CD544" w14:textId="77777777" w:rsidR="0035608C" w:rsidRDefault="0035608C" w:rsidP="00AA20FF">
      <w:pPr>
        <w:pStyle w:val="ListParagraph"/>
        <w:numPr>
          <w:ilvl w:val="0"/>
          <w:numId w:val="53"/>
        </w:numPr>
        <w:ind w:left="0" w:firstLine="0"/>
      </w:pPr>
      <w:r w:rsidRPr="00AA20FF">
        <w:rPr>
          <w:u w:val="single"/>
        </w:rPr>
        <w:t>EXTERIOR LIGHTING</w:t>
      </w:r>
      <w:r w:rsidRPr="009148EC">
        <w:t>:</w:t>
      </w:r>
      <w:r w:rsidRPr="00AA20FF">
        <w:t xml:space="preserve">  </w:t>
      </w:r>
      <w:r w:rsidRPr="00AA20FF">
        <w:rPr>
          <w:b w:val="0"/>
        </w:rPr>
        <w:t xml:space="preserve">No exterior lighting shall be directly emitted onto, over, across or otherwise spill light on to the water </w:t>
      </w:r>
      <w:r w:rsidRPr="003E1E52">
        <w:rPr>
          <w:b w:val="0"/>
        </w:rPr>
        <w:t>of any lake. Exterior lighting must not illuminate or light trespass on to other properties in an objectionable manner.  Furthermore, exterior lighting must not cause objectionable glare or night sky glow.</w:t>
      </w:r>
      <w:r w:rsidRPr="00AA20FF">
        <w:t xml:space="preserve"> </w:t>
      </w:r>
    </w:p>
    <w:p w14:paraId="1C2E8AA4" w14:textId="77777777" w:rsidR="003E1E52" w:rsidRPr="00AA20FF" w:rsidRDefault="003E1E52" w:rsidP="00AA20FF"/>
    <w:p w14:paraId="40896FA6" w14:textId="77777777" w:rsidR="00A3334E" w:rsidRPr="00AA20FF" w:rsidRDefault="0035608C" w:rsidP="00AA20FF">
      <w:pPr>
        <w:spacing w:line="240" w:lineRule="auto"/>
        <w:rPr>
          <w:b w:val="0"/>
        </w:rPr>
      </w:pPr>
      <w:r w:rsidRPr="003E1C47">
        <w:rPr>
          <w:b w:val="0"/>
        </w:rPr>
        <w:t xml:space="preserve">To aid in achieving these objectives, it is recommended that all exterior lighting be down directed light beam or fully shielded light (no light rays directly emitted by the installed fixture at angles above its horizontal plane), effectively down direct light. If not down direct; other than clear lens material (opaque) should be used to minimize direct glare (that which is caused by the maximum candlepower zone of the luminaries.) You should see the effect of the light, not the light source.  Furthermore, the lowest wattage bulbs which will provide the needed illumination should be used.  All exterior lighting shall be designated for outdoor use or as weatherproof. All landscape lighting (not attached to the residence) must be low voltage type. Any lighting determined as a nuisance to neighbors or other property </w:t>
      </w:r>
      <w:r w:rsidR="00373816">
        <w:rPr>
          <w:b w:val="0"/>
        </w:rPr>
        <w:t>OWNERS</w:t>
      </w:r>
      <w:r w:rsidR="00373816" w:rsidRPr="003E1C47">
        <w:rPr>
          <w:b w:val="0"/>
        </w:rPr>
        <w:t xml:space="preserve"> </w:t>
      </w:r>
      <w:r w:rsidRPr="003E1C47">
        <w:rPr>
          <w:b w:val="0"/>
        </w:rPr>
        <w:t xml:space="preserve">must be re-lamped, re-directed, shielded or removed as appropriate. Any 120V lighting near the water’s edge or on docks must be protected by a GFI system.  </w:t>
      </w:r>
    </w:p>
    <w:p w14:paraId="738D0460" w14:textId="77777777" w:rsidR="0080066A" w:rsidRDefault="0080066A" w:rsidP="00AA20FF">
      <w:pPr>
        <w:spacing w:line="240" w:lineRule="auto"/>
        <w:rPr>
          <w:b w:val="0"/>
        </w:rPr>
      </w:pPr>
    </w:p>
    <w:p w14:paraId="03EDC540" w14:textId="77777777" w:rsidR="00A3334E" w:rsidRPr="00002E03" w:rsidRDefault="009A0B2D" w:rsidP="00AA20FF">
      <w:pPr>
        <w:spacing w:line="240" w:lineRule="auto"/>
        <w:rPr>
          <w:b w:val="0"/>
        </w:rPr>
      </w:pPr>
      <w:r w:rsidRPr="00AA20FF">
        <w:rPr>
          <w:b w:val="0"/>
        </w:rPr>
        <w:t xml:space="preserve">Exemptions: </w:t>
      </w:r>
    </w:p>
    <w:p w14:paraId="53B4CACB" w14:textId="77777777" w:rsidR="00A3334E" w:rsidRPr="00002E03" w:rsidRDefault="009A0B2D" w:rsidP="00002E03">
      <w:pPr>
        <w:spacing w:after="240" w:line="240" w:lineRule="auto"/>
        <w:ind w:left="360"/>
        <w:rPr>
          <w:b w:val="0"/>
          <w:color w:val="auto"/>
        </w:rPr>
      </w:pPr>
      <w:r w:rsidRPr="00002E03">
        <w:rPr>
          <w:b w:val="0"/>
          <w:color w:val="auto"/>
        </w:rPr>
        <w:t xml:space="preserve">Street lights </w:t>
      </w:r>
      <w:r w:rsidR="0010076C" w:rsidRPr="00002E03">
        <w:rPr>
          <w:b w:val="0"/>
          <w:color w:val="auto"/>
        </w:rPr>
        <w:t>in use</w:t>
      </w:r>
      <w:r w:rsidR="006160C0" w:rsidRPr="00002E03">
        <w:rPr>
          <w:b w:val="0"/>
          <w:color w:val="auto"/>
        </w:rPr>
        <w:t xml:space="preserve"> and </w:t>
      </w:r>
      <w:r w:rsidRPr="00002E03">
        <w:rPr>
          <w:b w:val="0"/>
          <w:color w:val="auto"/>
        </w:rPr>
        <w:t xml:space="preserve">jointly approved by Lake Sherwood Estates and the </w:t>
      </w:r>
      <w:r w:rsidRPr="00002E03">
        <w:rPr>
          <w:b w:val="0"/>
          <w:color w:val="auto"/>
        </w:rPr>
        <w:tab/>
        <w:t>“Electric S</w:t>
      </w:r>
      <w:r w:rsidR="006160C0" w:rsidRPr="00002E03">
        <w:rPr>
          <w:b w:val="0"/>
          <w:color w:val="auto"/>
        </w:rPr>
        <w:t>upply Company</w:t>
      </w:r>
      <w:r w:rsidRPr="00002E03">
        <w:rPr>
          <w:b w:val="0"/>
          <w:color w:val="auto"/>
        </w:rPr>
        <w:t xml:space="preserve">” </w:t>
      </w:r>
      <w:r w:rsidR="0010076C" w:rsidRPr="00002E03">
        <w:rPr>
          <w:b w:val="0"/>
          <w:color w:val="auto"/>
        </w:rPr>
        <w:t>prior to 2008</w:t>
      </w:r>
      <w:r w:rsidR="006160C0" w:rsidRPr="00002E03">
        <w:rPr>
          <w:b w:val="0"/>
          <w:color w:val="auto"/>
        </w:rPr>
        <w:t xml:space="preserve"> </w:t>
      </w:r>
    </w:p>
    <w:p w14:paraId="59D49D78" w14:textId="77777777" w:rsidR="003E1C47" w:rsidRPr="00002E03" w:rsidRDefault="009A0B2D" w:rsidP="00002E03">
      <w:pPr>
        <w:spacing w:after="240" w:line="240" w:lineRule="auto"/>
        <w:ind w:left="360"/>
        <w:rPr>
          <w:b w:val="0"/>
          <w:color w:val="auto"/>
        </w:rPr>
      </w:pPr>
      <w:r w:rsidRPr="00002E03">
        <w:rPr>
          <w:b w:val="0"/>
          <w:color w:val="auto"/>
        </w:rPr>
        <w:t xml:space="preserve">Holiday lighting which is temporary and maintained.  </w:t>
      </w:r>
    </w:p>
    <w:p w14:paraId="4CA9E89F" w14:textId="77777777" w:rsidR="003E1C47" w:rsidRPr="00002E03" w:rsidRDefault="009A0B2D" w:rsidP="00002E03">
      <w:pPr>
        <w:spacing w:after="240" w:line="240" w:lineRule="auto"/>
        <w:ind w:left="360"/>
        <w:rPr>
          <w:b w:val="0"/>
          <w:color w:val="auto"/>
        </w:rPr>
      </w:pPr>
      <w:r w:rsidRPr="00002E03">
        <w:rPr>
          <w:b w:val="0"/>
          <w:color w:val="auto"/>
        </w:rPr>
        <w:t xml:space="preserve">Temporary lighting with a written request for exemption. </w:t>
      </w:r>
    </w:p>
    <w:p w14:paraId="2D4E0869" w14:textId="77777777" w:rsidR="003E1C47" w:rsidRPr="00002E03" w:rsidRDefault="009A0B2D" w:rsidP="00002E03">
      <w:pPr>
        <w:spacing w:after="240" w:line="240" w:lineRule="auto"/>
        <w:ind w:left="360"/>
        <w:rPr>
          <w:b w:val="0"/>
          <w:color w:val="auto"/>
        </w:rPr>
      </w:pPr>
      <w:r w:rsidRPr="00002E03">
        <w:rPr>
          <w:b w:val="0"/>
          <w:color w:val="auto"/>
        </w:rPr>
        <w:t xml:space="preserve">U.S. Flags are permitted to be up-lighted with a maximum </w:t>
      </w:r>
      <w:r w:rsidR="00114B03" w:rsidRPr="00002E03">
        <w:rPr>
          <w:b w:val="0"/>
          <w:color w:val="auto"/>
        </w:rPr>
        <w:t xml:space="preserve">150-watt </w:t>
      </w:r>
      <w:r w:rsidRPr="00002E03">
        <w:rPr>
          <w:b w:val="0"/>
          <w:color w:val="auto"/>
        </w:rPr>
        <w:t xml:space="preserve">bulb.  And the fixtures must be shielded to reduce direct glare.   </w:t>
      </w:r>
    </w:p>
    <w:p w14:paraId="25A56629" w14:textId="77777777" w:rsidR="0080066A" w:rsidRPr="00002E03" w:rsidRDefault="00550A30" w:rsidP="00002E03">
      <w:pPr>
        <w:spacing w:after="240" w:line="240" w:lineRule="auto"/>
        <w:ind w:left="360"/>
        <w:rPr>
          <w:b w:val="0"/>
          <w:color w:val="auto"/>
        </w:rPr>
      </w:pPr>
      <w:r w:rsidRPr="00002E03">
        <w:rPr>
          <w:b w:val="0"/>
          <w:color w:val="auto"/>
        </w:rPr>
        <w:t>Existing</w:t>
      </w:r>
      <w:r w:rsidR="009A0B2D" w:rsidRPr="00002E03">
        <w:rPr>
          <w:b w:val="0"/>
          <w:color w:val="auto"/>
        </w:rPr>
        <w:t xml:space="preserve"> Lake Sherwood “</w:t>
      </w:r>
      <w:r w:rsidR="0010076C" w:rsidRPr="00002E03">
        <w:rPr>
          <w:b w:val="0"/>
          <w:color w:val="auto"/>
        </w:rPr>
        <w:t>common</w:t>
      </w:r>
      <w:r w:rsidR="009A0B2D" w:rsidRPr="00002E03">
        <w:rPr>
          <w:b w:val="0"/>
          <w:color w:val="auto"/>
        </w:rPr>
        <w:t>” lighting</w:t>
      </w:r>
      <w:r w:rsidR="006160C0" w:rsidRPr="00002E03">
        <w:rPr>
          <w:b w:val="0"/>
          <w:color w:val="auto"/>
        </w:rPr>
        <w:t xml:space="preserve"> </w:t>
      </w:r>
      <w:r w:rsidR="0010076C" w:rsidRPr="00002E03">
        <w:rPr>
          <w:b w:val="0"/>
          <w:color w:val="auto"/>
        </w:rPr>
        <w:t>in use and installed prior to 2008.</w:t>
      </w:r>
    </w:p>
    <w:p w14:paraId="554CE758" w14:textId="77777777" w:rsidR="003E1C47" w:rsidRPr="00002E03" w:rsidRDefault="00E744A3" w:rsidP="00002E03">
      <w:pPr>
        <w:pStyle w:val="ListParagraph"/>
        <w:numPr>
          <w:ilvl w:val="0"/>
          <w:numId w:val="53"/>
        </w:numPr>
        <w:spacing w:after="240" w:line="240" w:lineRule="auto"/>
        <w:ind w:left="0" w:firstLine="0"/>
        <w:jc w:val="left"/>
        <w:rPr>
          <w:b w:val="0"/>
          <w:color w:val="auto"/>
          <w:u w:val="single"/>
        </w:rPr>
      </w:pPr>
      <w:r w:rsidRPr="00002E03">
        <w:rPr>
          <w:color w:val="auto"/>
          <w:u w:val="single"/>
        </w:rPr>
        <w:t>TARPS</w:t>
      </w:r>
      <w:r w:rsidRPr="00002E03">
        <w:rPr>
          <w:b w:val="0"/>
          <w:color w:val="auto"/>
        </w:rPr>
        <w:t xml:space="preserve">:  Tarps are </w:t>
      </w:r>
      <w:r w:rsidR="00B23E40">
        <w:rPr>
          <w:b w:val="0"/>
          <w:color w:val="auto"/>
        </w:rPr>
        <w:t xml:space="preserve">only </w:t>
      </w:r>
      <w:r w:rsidRPr="00002E03">
        <w:rPr>
          <w:b w:val="0"/>
          <w:color w:val="auto"/>
        </w:rPr>
        <w:t xml:space="preserve">allowable to cover firewood, </w:t>
      </w:r>
      <w:r w:rsidR="00D845E5">
        <w:rPr>
          <w:b w:val="0"/>
          <w:color w:val="auto"/>
        </w:rPr>
        <w:t xml:space="preserve">or </w:t>
      </w:r>
      <w:r w:rsidRPr="00002E03">
        <w:rPr>
          <w:b w:val="0"/>
          <w:color w:val="auto"/>
        </w:rPr>
        <w:t xml:space="preserve">temporarily </w:t>
      </w:r>
      <w:r w:rsidR="00114B03" w:rsidRPr="00002E03">
        <w:rPr>
          <w:b w:val="0"/>
          <w:color w:val="auto"/>
        </w:rPr>
        <w:t xml:space="preserve">stockpiled </w:t>
      </w:r>
      <w:r w:rsidR="00D845E5">
        <w:rPr>
          <w:b w:val="0"/>
          <w:color w:val="auto"/>
        </w:rPr>
        <w:t xml:space="preserve">construction material, </w:t>
      </w:r>
      <w:r w:rsidRPr="00002E03">
        <w:rPr>
          <w:b w:val="0"/>
          <w:color w:val="auto"/>
        </w:rPr>
        <w:t xml:space="preserve">dirt, etc. and must be of </w:t>
      </w:r>
      <w:r w:rsidRPr="00002E03">
        <w:rPr>
          <w:b w:val="0"/>
          <w:color w:val="auto"/>
          <w:u w:val="single"/>
        </w:rPr>
        <w:t>earth tone</w:t>
      </w:r>
      <w:r w:rsidRPr="00002E03">
        <w:rPr>
          <w:b w:val="0"/>
          <w:color w:val="auto"/>
        </w:rPr>
        <w:t xml:space="preserve"> color</w:t>
      </w:r>
      <w:r w:rsidR="00B23E40">
        <w:rPr>
          <w:b w:val="0"/>
          <w:color w:val="auto"/>
        </w:rPr>
        <w:t>s</w:t>
      </w:r>
      <w:r w:rsidRPr="00002E03">
        <w:rPr>
          <w:b w:val="0"/>
          <w:color w:val="auto"/>
        </w:rPr>
        <w:t xml:space="preserve"> and must be sufficiently secured.  Tarps must also be in good condition (not torn or tattered).  No other tarp coverage is allowed.</w:t>
      </w:r>
    </w:p>
    <w:p w14:paraId="0253FA82" w14:textId="77777777" w:rsidR="003E1C47" w:rsidRPr="00002E03" w:rsidRDefault="005614DC" w:rsidP="00002E03">
      <w:pPr>
        <w:autoSpaceDE w:val="0"/>
        <w:autoSpaceDN w:val="0"/>
        <w:spacing w:after="240" w:line="240" w:lineRule="auto"/>
        <w:rPr>
          <w:b w:val="0"/>
          <w:bCs/>
          <w:color w:val="auto"/>
        </w:rPr>
      </w:pPr>
      <w:r w:rsidRPr="00002E03">
        <w:rPr>
          <w:bCs/>
          <w:color w:val="auto"/>
        </w:rPr>
        <w:t>Exception:</w:t>
      </w:r>
      <w:r w:rsidRPr="00002E03">
        <w:rPr>
          <w:b w:val="0"/>
          <w:bCs/>
          <w:color w:val="auto"/>
        </w:rPr>
        <w:t xml:space="preserve"> Tarps are allowable for covering boats in the Marinas and are excluded from the earth tone color requirement.  However, this rule otherwise applies.</w:t>
      </w:r>
    </w:p>
    <w:p w14:paraId="6ABDF10A" w14:textId="77777777" w:rsidR="0080066A" w:rsidRPr="00002E03" w:rsidRDefault="00F536DD" w:rsidP="00002E03">
      <w:pPr>
        <w:pStyle w:val="ListParagraph"/>
        <w:numPr>
          <w:ilvl w:val="0"/>
          <w:numId w:val="53"/>
        </w:numPr>
        <w:autoSpaceDE w:val="0"/>
        <w:autoSpaceDN w:val="0"/>
        <w:spacing w:after="240" w:line="240" w:lineRule="auto"/>
        <w:ind w:left="0" w:firstLine="0"/>
        <w:contextualSpacing w:val="0"/>
        <w:rPr>
          <w:b w:val="0"/>
          <w:color w:val="auto"/>
          <w:u w:val="single"/>
        </w:rPr>
      </w:pPr>
      <w:r w:rsidRPr="00002E03">
        <w:rPr>
          <w:bCs/>
          <w:caps/>
          <w:color w:val="auto"/>
          <w:u w:val="single"/>
        </w:rPr>
        <w:t xml:space="preserve">Rodent and </w:t>
      </w:r>
      <w:r w:rsidR="00F62E3E" w:rsidRPr="00002E03">
        <w:rPr>
          <w:bCs/>
          <w:caps/>
          <w:color w:val="auto"/>
          <w:u w:val="single"/>
        </w:rPr>
        <w:t>vermin</w:t>
      </w:r>
      <w:r w:rsidR="00B13C63" w:rsidRPr="00002E03">
        <w:rPr>
          <w:bCs/>
          <w:caps/>
          <w:color w:val="auto"/>
          <w:u w:val="single"/>
        </w:rPr>
        <w:t xml:space="preserve"> harborage</w:t>
      </w:r>
      <w:r w:rsidR="007261B1">
        <w:rPr>
          <w:bCs/>
          <w:caps/>
          <w:color w:val="auto"/>
        </w:rPr>
        <w:t>:</w:t>
      </w:r>
      <w:r w:rsidR="00B13C63" w:rsidRPr="00002E03">
        <w:rPr>
          <w:b w:val="0"/>
          <w:bCs/>
          <w:color w:val="auto"/>
        </w:rPr>
        <w:t xml:space="preserve"> </w:t>
      </w:r>
      <w:r w:rsidR="00B13C63" w:rsidRPr="00002E03">
        <w:rPr>
          <w:b w:val="0"/>
          <w:color w:val="auto"/>
        </w:rPr>
        <w:t xml:space="preserve">All structures and exterior property shall be kept free from </w:t>
      </w:r>
      <w:r w:rsidR="00F62E3E" w:rsidRPr="00002E03">
        <w:rPr>
          <w:b w:val="0"/>
          <w:color w:val="auto"/>
        </w:rPr>
        <w:t>harborage and infestation of vermin that are destructive or harmful to health</w:t>
      </w:r>
      <w:r w:rsidR="008F5A37">
        <w:rPr>
          <w:b w:val="0"/>
          <w:color w:val="auto"/>
        </w:rPr>
        <w:t>, noxi</w:t>
      </w:r>
      <w:r w:rsidR="00D61845">
        <w:rPr>
          <w:b w:val="0"/>
          <w:color w:val="auto"/>
        </w:rPr>
        <w:t>o</w:t>
      </w:r>
      <w:r w:rsidR="008F5A37">
        <w:rPr>
          <w:b w:val="0"/>
          <w:color w:val="auto"/>
        </w:rPr>
        <w:t>us, objectionable, or disgusting animals collectively, especially those of small size that appear commonly and are difficult to control such as flies,</w:t>
      </w:r>
      <w:r w:rsidR="001F6344">
        <w:rPr>
          <w:b w:val="0"/>
          <w:color w:val="auto"/>
        </w:rPr>
        <w:t xml:space="preserve"> mosquitos,</w:t>
      </w:r>
      <w:r w:rsidR="008F5A37">
        <w:rPr>
          <w:b w:val="0"/>
          <w:color w:val="auto"/>
        </w:rPr>
        <w:t xml:space="preserve"> </w:t>
      </w:r>
      <w:r w:rsidR="001B59B6">
        <w:rPr>
          <w:b w:val="0"/>
          <w:color w:val="auto"/>
        </w:rPr>
        <w:t>mice, rats, etc.</w:t>
      </w:r>
      <w:r w:rsidR="00B13C63" w:rsidRPr="00002E03">
        <w:rPr>
          <w:b w:val="0"/>
          <w:color w:val="auto"/>
        </w:rPr>
        <w:t xml:space="preserve"> </w:t>
      </w:r>
      <w:r w:rsidR="00F62E3E" w:rsidRPr="00002E03">
        <w:rPr>
          <w:b w:val="0"/>
          <w:color w:val="auto"/>
        </w:rPr>
        <w:t>Where found</w:t>
      </w:r>
      <w:r w:rsidR="00B13C63" w:rsidRPr="00002E03">
        <w:rPr>
          <w:b w:val="0"/>
          <w:color w:val="auto"/>
        </w:rPr>
        <w:t xml:space="preserve">, they shall be promptly exterminated by </w:t>
      </w:r>
      <w:r w:rsidR="008D6BF5">
        <w:rPr>
          <w:b w:val="0"/>
          <w:color w:val="auto"/>
        </w:rPr>
        <w:t xml:space="preserve">commonly </w:t>
      </w:r>
      <w:r w:rsidR="00B13C63" w:rsidRPr="00002E03">
        <w:rPr>
          <w:b w:val="0"/>
          <w:color w:val="auto"/>
        </w:rPr>
        <w:t xml:space="preserve">approved processes </w:t>
      </w:r>
      <w:r w:rsidR="00FD430A">
        <w:rPr>
          <w:b w:val="0"/>
          <w:color w:val="auto"/>
        </w:rPr>
        <w:t>that</w:t>
      </w:r>
      <w:r w:rsidR="00B13C63" w:rsidRPr="00002E03">
        <w:rPr>
          <w:b w:val="0"/>
          <w:color w:val="auto"/>
        </w:rPr>
        <w:t xml:space="preserve"> will not be injurious to human health.  After extermination, proper precautions shall be taken to eliminate </w:t>
      </w:r>
      <w:r w:rsidR="00F62E3E" w:rsidRPr="00002E03">
        <w:rPr>
          <w:b w:val="0"/>
          <w:color w:val="auto"/>
        </w:rPr>
        <w:t>such</w:t>
      </w:r>
      <w:r w:rsidR="00B13C63" w:rsidRPr="00002E03">
        <w:rPr>
          <w:b w:val="0"/>
          <w:color w:val="auto"/>
        </w:rPr>
        <w:t xml:space="preserve"> harborage and prevent re</w:t>
      </w:r>
      <w:r w:rsidR="006F7ADB" w:rsidRPr="00002E03">
        <w:rPr>
          <w:b w:val="0"/>
          <w:color w:val="auto"/>
        </w:rPr>
        <w:t>-</w:t>
      </w:r>
      <w:r w:rsidR="00B13C63" w:rsidRPr="00002E03">
        <w:rPr>
          <w:b w:val="0"/>
          <w:color w:val="auto"/>
        </w:rPr>
        <w:t>infestation.</w:t>
      </w:r>
    </w:p>
    <w:p w14:paraId="13D50619" w14:textId="77777777" w:rsidR="0080066A" w:rsidRPr="00002E03" w:rsidRDefault="00B13C63" w:rsidP="00002E03">
      <w:pPr>
        <w:pStyle w:val="ListParagraph"/>
        <w:numPr>
          <w:ilvl w:val="0"/>
          <w:numId w:val="53"/>
        </w:numPr>
        <w:autoSpaceDE w:val="0"/>
        <w:autoSpaceDN w:val="0"/>
        <w:spacing w:after="240" w:line="240" w:lineRule="auto"/>
        <w:ind w:left="0" w:firstLine="0"/>
        <w:contextualSpacing w:val="0"/>
        <w:rPr>
          <w:b w:val="0"/>
          <w:color w:val="auto"/>
        </w:rPr>
      </w:pPr>
      <w:r w:rsidRPr="00002E03">
        <w:rPr>
          <w:bCs/>
          <w:caps/>
          <w:color w:val="auto"/>
          <w:u w:val="single"/>
        </w:rPr>
        <w:t>Exhaust vents</w:t>
      </w:r>
      <w:r w:rsidR="007261B1">
        <w:rPr>
          <w:bCs/>
          <w:caps/>
          <w:color w:val="auto"/>
        </w:rPr>
        <w:t>:</w:t>
      </w:r>
      <w:r w:rsidRPr="00002E03">
        <w:rPr>
          <w:bCs/>
          <w:i/>
          <w:color w:val="auto"/>
        </w:rPr>
        <w:t xml:space="preserve"> </w:t>
      </w:r>
      <w:r w:rsidRPr="00002E03">
        <w:rPr>
          <w:b w:val="0"/>
          <w:color w:val="auto"/>
        </w:rPr>
        <w:t>Pipes, ducts, conductors, fans or blowers shall not discharge gases, steam, vapor, hot air, grease, smoke, odors or other gaseous or particulate wastes directly upon abutting or adjacent public or private property or that of another tenant.</w:t>
      </w:r>
    </w:p>
    <w:p w14:paraId="6E57A20E" w14:textId="77777777" w:rsidR="003E1C47" w:rsidRPr="00FD430A" w:rsidRDefault="003E1C47" w:rsidP="009A1D2E">
      <w:pPr>
        <w:pStyle w:val="ListParagraph"/>
        <w:numPr>
          <w:ilvl w:val="0"/>
          <w:numId w:val="53"/>
        </w:numPr>
        <w:autoSpaceDE w:val="0"/>
        <w:autoSpaceDN w:val="0"/>
        <w:spacing w:line="240" w:lineRule="auto"/>
        <w:ind w:left="0" w:firstLine="0"/>
        <w:contextualSpacing w:val="0"/>
        <w:rPr>
          <w:b w:val="0"/>
          <w:color w:val="auto"/>
        </w:rPr>
      </w:pPr>
      <w:r w:rsidRPr="003E1E52">
        <w:rPr>
          <w:bCs/>
          <w:caps/>
          <w:u w:val="single"/>
        </w:rPr>
        <w:t>Accessory structures and sheds</w:t>
      </w:r>
      <w:r w:rsidR="007261B1" w:rsidRPr="007261B1">
        <w:rPr>
          <w:b w:val="0"/>
          <w:bCs/>
          <w:caps/>
        </w:rPr>
        <w:t>:</w:t>
      </w:r>
      <w:r w:rsidRPr="003E06DD">
        <w:rPr>
          <w:b w:val="0"/>
          <w:bCs/>
          <w:sz w:val="20"/>
          <w:szCs w:val="20"/>
        </w:rPr>
        <w:t xml:space="preserve">   </w:t>
      </w:r>
      <w:r w:rsidRPr="003E06DD">
        <w:rPr>
          <w:b w:val="0"/>
        </w:rPr>
        <w:t>All accessory structures, including detached garages, sheds, fences and walls, shall be maintained structurally sound and in good repair.  Structures must be repainted, re</w:t>
      </w:r>
      <w:r w:rsidR="00EA20AF">
        <w:rPr>
          <w:b w:val="0"/>
        </w:rPr>
        <w:t>-</w:t>
      </w:r>
      <w:r w:rsidRPr="003E06DD">
        <w:rPr>
          <w:b w:val="0"/>
        </w:rPr>
        <w:t xml:space="preserve">stained, retreated, sided or resided as needed. For carbon steel metal sheds, rust must be removed before repainting. Propane tanks must be repainted as needed.  Tank supplier should be contacted and a request / order submitted for repainting and for specific color requirements. </w:t>
      </w:r>
      <w:r w:rsidR="0050627E">
        <w:rPr>
          <w:b w:val="0"/>
        </w:rPr>
        <w:t>No</w:t>
      </w:r>
      <w:r w:rsidR="00FD430A" w:rsidRPr="00F80611">
        <w:rPr>
          <w:b w:val="0"/>
        </w:rPr>
        <w:t xml:space="preserve"> construction, replacement, or addition of a building, fence, wall, dock, driveway </w:t>
      </w:r>
      <w:r w:rsidR="00FD430A" w:rsidRPr="00F80611">
        <w:rPr>
          <w:b w:val="0"/>
        </w:rPr>
        <w:lastRenderedPageBreak/>
        <w:t>or other structure</w:t>
      </w:r>
      <w:r w:rsidR="0050627E">
        <w:rPr>
          <w:b w:val="0"/>
        </w:rPr>
        <w:t>s</w:t>
      </w:r>
      <w:r w:rsidR="00FD430A" w:rsidRPr="00F80611">
        <w:rPr>
          <w:b w:val="0"/>
        </w:rPr>
        <w:t xml:space="preserve"> shall be commenced until the plans and specifications there</w:t>
      </w:r>
      <w:r w:rsidR="0050627E">
        <w:rPr>
          <w:b w:val="0"/>
        </w:rPr>
        <w:t>of</w:t>
      </w:r>
      <w:r w:rsidR="00FD430A" w:rsidRPr="00F80611">
        <w:rPr>
          <w:b w:val="0"/>
        </w:rPr>
        <w:t xml:space="preserve"> showing the nature, kind, shape, height, materials and location of same shall have been submitted to and approved in writing by the Architectural Control Committee as outlined in LSEA Rules and Regulations</w:t>
      </w:r>
      <w:r w:rsidR="0050627E">
        <w:rPr>
          <w:b w:val="0"/>
        </w:rPr>
        <w:t>, Volume II</w:t>
      </w:r>
      <w:r w:rsidR="00FD430A" w:rsidRPr="00F80611">
        <w:rPr>
          <w:b w:val="0"/>
        </w:rPr>
        <w:t>.</w:t>
      </w:r>
    </w:p>
    <w:p w14:paraId="32F0DD09" w14:textId="77777777" w:rsidR="00683604" w:rsidRPr="00002E03" w:rsidRDefault="00683604" w:rsidP="009A1D2E"/>
    <w:p w14:paraId="5D5C761D" w14:textId="77777777" w:rsidR="003E1C47" w:rsidRPr="00002E03" w:rsidRDefault="00B13C63" w:rsidP="00002E03">
      <w:pPr>
        <w:pStyle w:val="ListParagraph"/>
        <w:numPr>
          <w:ilvl w:val="0"/>
          <w:numId w:val="53"/>
        </w:numPr>
        <w:autoSpaceDE w:val="0"/>
        <w:autoSpaceDN w:val="0"/>
        <w:spacing w:after="240" w:line="240" w:lineRule="auto"/>
        <w:ind w:left="0" w:firstLine="0"/>
        <w:rPr>
          <w:rFonts w:ascii="Times" w:hAnsi="Times" w:cs="Times"/>
          <w:color w:val="auto"/>
        </w:rPr>
      </w:pPr>
      <w:r w:rsidRPr="00002E03">
        <w:rPr>
          <w:bCs/>
          <w:caps/>
          <w:color w:val="auto"/>
          <w:u w:val="single"/>
        </w:rPr>
        <w:t>Motor vehicles</w:t>
      </w:r>
      <w:r w:rsidR="007261B1">
        <w:rPr>
          <w:bCs/>
          <w:caps/>
          <w:color w:val="auto"/>
        </w:rPr>
        <w:t>:</w:t>
      </w:r>
      <w:r w:rsidRPr="00002E03">
        <w:rPr>
          <w:b w:val="0"/>
          <w:bCs/>
          <w:color w:val="auto"/>
        </w:rPr>
        <w:t xml:space="preserve"> </w:t>
      </w:r>
      <w:r w:rsidR="00683604" w:rsidRPr="00002E03">
        <w:rPr>
          <w:rFonts w:ascii="Times" w:hAnsi="Times"/>
          <w:b w:val="0"/>
          <w:color w:val="auto"/>
        </w:rPr>
        <w:t xml:space="preserve">Except as provided for in other regulations, no derelict or inoperative motor vehicle - that which cannot be driven upon the public streets for any reason including but not limited to being unlicensed, wrecked, abandoned, in a state of disrepair, or incapable of being moved under its own power, shall be parked, kept or stored on any lot, or street, </w:t>
      </w:r>
      <w:r w:rsidR="00E468C3">
        <w:rPr>
          <w:b w:val="0"/>
        </w:rPr>
        <w:t xml:space="preserve">for over five days within a 30 day period, </w:t>
      </w:r>
      <w:r w:rsidR="00683604" w:rsidRPr="00002E03">
        <w:rPr>
          <w:rFonts w:ascii="Times" w:hAnsi="Times"/>
          <w:b w:val="0"/>
          <w:color w:val="auto"/>
        </w:rPr>
        <w:t xml:space="preserve">except in an enclosed garage, and no vehicle shall at any time be in a state of major disassembly, disrepair, or in the process of being stripped or dismantled except in an enclosed garage. </w:t>
      </w:r>
      <w:r w:rsidR="0017141D">
        <w:rPr>
          <w:rFonts w:ascii="Times" w:hAnsi="Times"/>
          <w:b w:val="0"/>
          <w:color w:val="auto"/>
        </w:rPr>
        <w:t xml:space="preserve"> </w:t>
      </w:r>
      <w:r w:rsidR="00683604" w:rsidRPr="00002E03">
        <w:rPr>
          <w:rFonts w:ascii="Times" w:hAnsi="Times"/>
          <w:b w:val="0"/>
          <w:color w:val="auto"/>
        </w:rPr>
        <w:t>Painting of vehicles is prohibited unless conducted inside an approved spray booth.</w:t>
      </w:r>
      <w:r w:rsidR="00683604" w:rsidRPr="00002E03">
        <w:rPr>
          <w:rFonts w:ascii="Times" w:hAnsi="Times"/>
          <w:b w:val="0"/>
          <w:color w:val="auto"/>
        </w:rPr>
        <w:tab/>
      </w:r>
    </w:p>
    <w:p w14:paraId="3F2C1A31" w14:textId="77777777" w:rsidR="00683604" w:rsidRPr="00002E03" w:rsidRDefault="00683604" w:rsidP="00002E03">
      <w:pPr>
        <w:autoSpaceDE w:val="0"/>
        <w:autoSpaceDN w:val="0"/>
        <w:spacing w:after="240" w:line="240" w:lineRule="auto"/>
        <w:rPr>
          <w:rFonts w:ascii="Times" w:hAnsi="Times" w:cs="Times"/>
          <w:color w:val="auto"/>
        </w:rPr>
      </w:pPr>
      <w:r w:rsidRPr="00002E03">
        <w:rPr>
          <w:rFonts w:ascii="Times" w:hAnsi="Times" w:cs="Times"/>
          <w:b w:val="0"/>
          <w:color w:val="auto"/>
        </w:rPr>
        <w:t xml:space="preserve">Exception: </w:t>
      </w:r>
      <w:r w:rsidRPr="00002E03">
        <w:rPr>
          <w:rFonts w:ascii="Times" w:hAnsi="Times"/>
          <w:b w:val="0"/>
          <w:color w:val="auto"/>
        </w:rPr>
        <w:t>A vehicle of any type is permitted to undergo major overhaul, including bodywork, provided that such work is performed inside a structure or similarly enclosed area designed and approved for such purposes.</w:t>
      </w:r>
    </w:p>
    <w:p w14:paraId="19F5939C" w14:textId="77777777" w:rsidR="00683604" w:rsidRPr="00002E03" w:rsidRDefault="00683604" w:rsidP="00002E03">
      <w:pPr>
        <w:autoSpaceDE w:val="0"/>
        <w:autoSpaceDN w:val="0"/>
        <w:spacing w:after="240" w:line="240" w:lineRule="auto"/>
        <w:rPr>
          <w:rFonts w:ascii="Times" w:hAnsi="Times" w:cs="Times"/>
          <w:b w:val="0"/>
          <w:color w:val="auto"/>
        </w:rPr>
      </w:pPr>
      <w:r w:rsidRPr="00002E03">
        <w:rPr>
          <w:rFonts w:ascii="Times" w:hAnsi="Times"/>
          <w:b w:val="0"/>
          <w:color w:val="auto"/>
        </w:rPr>
        <w:t xml:space="preserve">Watercraft and boat trailer parking is </w:t>
      </w:r>
      <w:r w:rsidR="00E468C3">
        <w:rPr>
          <w:rFonts w:ascii="Times" w:hAnsi="Times"/>
          <w:b w:val="0"/>
          <w:color w:val="auto"/>
        </w:rPr>
        <w:t>subject to</w:t>
      </w:r>
      <w:r w:rsidRPr="00002E03">
        <w:rPr>
          <w:rFonts w:ascii="Times" w:hAnsi="Times"/>
          <w:b w:val="0"/>
          <w:color w:val="auto"/>
        </w:rPr>
        <w:t xml:space="preserve"> </w:t>
      </w:r>
      <w:r w:rsidRPr="00002E03">
        <w:rPr>
          <w:rFonts w:ascii="Times" w:hAnsi="Times"/>
          <w:b w:val="0"/>
          <w:bCs/>
          <w:color w:val="auto"/>
        </w:rPr>
        <w:t>Lake Sherwood Estates Association Rules and Regulations, Volume III, Article 5.</w:t>
      </w:r>
    </w:p>
    <w:p w14:paraId="7D2C77EC" w14:textId="77777777" w:rsidR="00683604" w:rsidRPr="00002E03" w:rsidRDefault="0050627E" w:rsidP="00002E03">
      <w:pPr>
        <w:spacing w:after="240" w:line="240" w:lineRule="auto"/>
        <w:rPr>
          <w:rFonts w:ascii="Times" w:hAnsi="Times"/>
          <w:b w:val="0"/>
          <w:bCs/>
          <w:color w:val="auto"/>
        </w:rPr>
      </w:pPr>
      <w:r>
        <w:rPr>
          <w:rFonts w:ascii="Times" w:hAnsi="Times"/>
          <w:b w:val="0"/>
          <w:bCs/>
          <w:color w:val="auto"/>
        </w:rPr>
        <w:t>Except for isolated events, m</w:t>
      </w:r>
      <w:r w:rsidR="00683604" w:rsidRPr="00002E03">
        <w:rPr>
          <w:rFonts w:ascii="Times" w:hAnsi="Times"/>
          <w:b w:val="0"/>
          <w:bCs/>
          <w:color w:val="auto"/>
        </w:rPr>
        <w:t xml:space="preserve">otor vehicles </w:t>
      </w:r>
      <w:r w:rsidR="00683604" w:rsidRPr="00002E03">
        <w:rPr>
          <w:rFonts w:ascii="Times" w:hAnsi="Times" w:cs="Helvetica"/>
          <w:b w:val="0"/>
          <w:color w:val="auto"/>
        </w:rPr>
        <w:t xml:space="preserve">(cars, trucks or </w:t>
      </w:r>
      <w:r w:rsidR="00FE1B2D">
        <w:rPr>
          <w:rFonts w:ascii="Times" w:hAnsi="Times" w:cs="Helvetica"/>
          <w:b w:val="0"/>
          <w:color w:val="auto"/>
        </w:rPr>
        <w:t>COMMERCIAL VEHICLES</w:t>
      </w:r>
      <w:r w:rsidR="00683604" w:rsidRPr="00002E03">
        <w:rPr>
          <w:rFonts w:ascii="Times" w:hAnsi="Times" w:cs="Helvetica"/>
          <w:b w:val="0"/>
          <w:color w:val="auto"/>
        </w:rPr>
        <w:t xml:space="preserve">, motorcycles, boats, ATVs or similar vehicles, campers, house trailers, boat trailers, or trailers of any description) </w:t>
      </w:r>
      <w:r w:rsidR="00683604" w:rsidRPr="00002E03">
        <w:rPr>
          <w:rFonts w:ascii="Times" w:hAnsi="Times"/>
          <w:b w:val="0"/>
          <w:bCs/>
          <w:color w:val="auto"/>
        </w:rPr>
        <w:t>may not be parked on any portion of a lot not specifically designated/constructed as a driveway or off-street parking area which has been approved by the ACC or on any LSEA street rights-of-way which could result in a safety concern or impedance to traffic without prior approval of the LSEA Security Office.</w:t>
      </w:r>
    </w:p>
    <w:p w14:paraId="2E01980A" w14:textId="77777777" w:rsidR="00FE1B2D" w:rsidRDefault="00E41B5F" w:rsidP="00002E03">
      <w:pPr>
        <w:spacing w:after="240" w:line="240" w:lineRule="auto"/>
        <w:rPr>
          <w:rFonts w:ascii="Times" w:hAnsi="Times"/>
          <w:b w:val="0"/>
          <w:bCs/>
          <w:color w:val="auto"/>
        </w:rPr>
      </w:pPr>
      <w:r w:rsidRPr="006A4753">
        <w:rPr>
          <w:rFonts w:ascii="Times" w:hAnsi="Times"/>
          <w:b w:val="0"/>
          <w:bCs/>
          <w:color w:val="auto"/>
        </w:rPr>
        <w:t>No</w:t>
      </w:r>
      <w:r w:rsidR="00683604" w:rsidRPr="006A4753">
        <w:rPr>
          <w:rFonts w:ascii="Times" w:hAnsi="Times"/>
          <w:b w:val="0"/>
          <w:bCs/>
          <w:color w:val="auto"/>
        </w:rPr>
        <w:t xml:space="preserve"> </w:t>
      </w:r>
      <w:r w:rsidR="006A4753" w:rsidRPr="009A1D2E">
        <w:rPr>
          <w:rFonts w:ascii="Times" w:hAnsi="Times"/>
          <w:b w:val="0"/>
          <w:bCs/>
          <w:color w:val="auto"/>
        </w:rPr>
        <w:t xml:space="preserve">trailers </w:t>
      </w:r>
      <w:r w:rsidRPr="006A4753">
        <w:rPr>
          <w:b w:val="0"/>
        </w:rPr>
        <w:t xml:space="preserve">shall be parked or stored for over five days within a 30 day period </w:t>
      </w:r>
      <w:r w:rsidR="00683604" w:rsidRPr="006A4753">
        <w:rPr>
          <w:rFonts w:ascii="Times" w:hAnsi="Times"/>
          <w:b w:val="0"/>
          <w:bCs/>
          <w:color w:val="auto"/>
        </w:rPr>
        <w:t>on any lot, common area, or street, except when parked entirely within a closed garage, or with the permission of LSEA Security.</w:t>
      </w:r>
    </w:p>
    <w:p w14:paraId="0E32827D" w14:textId="77777777" w:rsidR="00CE0545" w:rsidRPr="009A1D2E" w:rsidRDefault="00CE0545" w:rsidP="009A1D2E">
      <w:pPr>
        <w:pStyle w:val="ListParagraph"/>
        <w:numPr>
          <w:ilvl w:val="0"/>
          <w:numId w:val="53"/>
        </w:numPr>
        <w:spacing w:line="240" w:lineRule="auto"/>
        <w:ind w:left="0" w:firstLine="0"/>
        <w:contextualSpacing w:val="0"/>
        <w:rPr>
          <w:rFonts w:ascii="Times" w:hAnsi="Times"/>
          <w:b w:val="0"/>
          <w:bCs/>
          <w:color w:val="auto"/>
        </w:rPr>
      </w:pPr>
      <w:r>
        <w:rPr>
          <w:bCs/>
          <w:caps/>
          <w:u w:val="single"/>
        </w:rPr>
        <w:t xml:space="preserve">DEFACEMENT </w:t>
      </w:r>
      <w:r w:rsidRPr="00345E76">
        <w:rPr>
          <w:bCs/>
          <w:caps/>
          <w:u w:val="single"/>
        </w:rPr>
        <w:t>of property</w:t>
      </w:r>
      <w:r>
        <w:rPr>
          <w:bCs/>
        </w:rPr>
        <w:t>:</w:t>
      </w:r>
      <w:r w:rsidRPr="008E1B73">
        <w:rPr>
          <w:bCs/>
        </w:rPr>
        <w:t xml:space="preserve"> </w:t>
      </w:r>
      <w:r w:rsidRPr="008E1B73">
        <w:rPr>
          <w:b w:val="0"/>
        </w:rPr>
        <w:t xml:space="preserve">No person shall willfully or wantonly damage, mutilate or deface any exterior surface of any structure or building on any private or public property by placing thereon any marking, carving or graffiti. It shall be the responsibility of the </w:t>
      </w:r>
      <w:r w:rsidR="00373816">
        <w:rPr>
          <w:b w:val="0"/>
        </w:rPr>
        <w:t>OWNER</w:t>
      </w:r>
      <w:r w:rsidRPr="008E1B73">
        <w:rPr>
          <w:b w:val="0"/>
        </w:rPr>
        <w:t xml:space="preserve"> to restore said surface to an approved state of maintenance and repair</w:t>
      </w:r>
      <w:r>
        <w:rPr>
          <w:b w:val="0"/>
        </w:rPr>
        <w:t>.</w:t>
      </w:r>
    </w:p>
    <w:p w14:paraId="42C4BA7F" w14:textId="77777777" w:rsidR="00F428E0" w:rsidRPr="009A1D2E" w:rsidRDefault="00F428E0" w:rsidP="009A1D2E">
      <w:pPr>
        <w:spacing w:line="240" w:lineRule="auto"/>
        <w:rPr>
          <w:rFonts w:ascii="Times" w:hAnsi="Times"/>
          <w:b w:val="0"/>
          <w:bCs/>
          <w:color w:val="auto"/>
        </w:rPr>
      </w:pPr>
    </w:p>
    <w:p w14:paraId="10335FC0" w14:textId="77777777" w:rsidR="00A665AA" w:rsidRPr="00002E03" w:rsidRDefault="000D351C" w:rsidP="005D227C">
      <w:pPr>
        <w:spacing w:after="240" w:line="240" w:lineRule="auto"/>
        <w:jc w:val="center"/>
        <w:rPr>
          <w:color w:val="auto"/>
          <w:sz w:val="36"/>
          <w:szCs w:val="36"/>
          <w:u w:val="single"/>
        </w:rPr>
      </w:pPr>
      <w:r w:rsidRPr="00002E03">
        <w:rPr>
          <w:color w:val="auto"/>
          <w:sz w:val="36"/>
          <w:szCs w:val="36"/>
          <w:u w:val="single"/>
        </w:rPr>
        <w:t>ARTICLE 5</w:t>
      </w:r>
    </w:p>
    <w:p w14:paraId="1DECF26A" w14:textId="77777777" w:rsidR="0099355F" w:rsidRPr="00002E03" w:rsidRDefault="0099355F" w:rsidP="005D227C">
      <w:pPr>
        <w:spacing w:before="240" w:after="240" w:line="240" w:lineRule="auto"/>
        <w:jc w:val="center"/>
        <w:rPr>
          <w:color w:val="auto"/>
          <w:sz w:val="28"/>
          <w:szCs w:val="28"/>
          <w:u w:val="single"/>
        </w:rPr>
      </w:pPr>
      <w:r w:rsidRPr="00002E03">
        <w:rPr>
          <w:color w:val="auto"/>
          <w:sz w:val="28"/>
          <w:szCs w:val="28"/>
          <w:u w:val="single"/>
        </w:rPr>
        <w:t>EXTERIOR STRUCTURE</w:t>
      </w:r>
      <w:r w:rsidR="005D4D3B" w:rsidRPr="00002E03">
        <w:rPr>
          <w:color w:val="auto"/>
          <w:sz w:val="28"/>
          <w:szCs w:val="28"/>
          <w:u w:val="single"/>
        </w:rPr>
        <w:t>S</w:t>
      </w:r>
    </w:p>
    <w:p w14:paraId="261C7FB0" w14:textId="77777777" w:rsidR="00B54805" w:rsidRPr="00002E03" w:rsidRDefault="00746441" w:rsidP="00382864">
      <w:pPr>
        <w:numPr>
          <w:ilvl w:val="0"/>
          <w:numId w:val="3"/>
        </w:numPr>
        <w:autoSpaceDE w:val="0"/>
        <w:autoSpaceDN w:val="0"/>
        <w:spacing w:after="240" w:line="240" w:lineRule="auto"/>
        <w:ind w:left="0" w:firstLine="0"/>
        <w:rPr>
          <w:color w:val="auto"/>
        </w:rPr>
      </w:pPr>
      <w:r w:rsidRPr="00002E03">
        <w:rPr>
          <w:color w:val="auto"/>
          <w:u w:val="single"/>
        </w:rPr>
        <w:t>GENERAL</w:t>
      </w:r>
      <w:r w:rsidR="0099355F" w:rsidRPr="00002E03">
        <w:rPr>
          <w:color w:val="auto"/>
        </w:rPr>
        <w:t xml:space="preserve">: </w:t>
      </w:r>
      <w:r w:rsidR="00B13C63" w:rsidRPr="00002E03">
        <w:rPr>
          <w:b w:val="0"/>
          <w:bCs/>
          <w:color w:val="auto"/>
          <w:sz w:val="20"/>
          <w:szCs w:val="20"/>
        </w:rPr>
        <w:t xml:space="preserve"> </w:t>
      </w:r>
      <w:r w:rsidR="00B13C63" w:rsidRPr="00002E03">
        <w:rPr>
          <w:b w:val="0"/>
          <w:color w:val="auto"/>
        </w:rPr>
        <w:t>The exterior of a structure shall be maintained in good repair, structurally sound and sanitary so as not to pose a threat to the public health, safety or welfare.</w:t>
      </w:r>
      <w:r w:rsidR="00B13C63" w:rsidRPr="00002E03">
        <w:rPr>
          <w:i/>
          <w:color w:val="auto"/>
        </w:rPr>
        <w:t xml:space="preserve"> </w:t>
      </w:r>
      <w:r w:rsidR="0099355F" w:rsidRPr="00002E03">
        <w:rPr>
          <w:color w:val="auto"/>
        </w:rPr>
        <w:t xml:space="preserve"> </w:t>
      </w:r>
      <w:r w:rsidR="0099355F" w:rsidRPr="00002E03">
        <w:rPr>
          <w:b w:val="0"/>
          <w:color w:val="auto"/>
        </w:rPr>
        <w:t>Any structural element that is considered</w:t>
      </w:r>
      <w:r w:rsidR="00CB7F08" w:rsidRPr="00002E03">
        <w:rPr>
          <w:b w:val="0"/>
          <w:color w:val="auto"/>
        </w:rPr>
        <w:t xml:space="preserve"> a threat to the appearance or value of properties in the community</w:t>
      </w:r>
      <w:r w:rsidR="00334F9C" w:rsidRPr="00002E03">
        <w:rPr>
          <w:b w:val="0"/>
          <w:color w:val="auto"/>
        </w:rPr>
        <w:t xml:space="preserve"> </w:t>
      </w:r>
      <w:r w:rsidR="0099355F" w:rsidRPr="00002E03">
        <w:rPr>
          <w:b w:val="0"/>
          <w:color w:val="auto"/>
        </w:rPr>
        <w:t xml:space="preserve">must be </w:t>
      </w:r>
      <w:r w:rsidR="00C33DA2" w:rsidRPr="00002E03">
        <w:rPr>
          <w:b w:val="0"/>
          <w:color w:val="auto"/>
        </w:rPr>
        <w:t>repaired</w:t>
      </w:r>
      <w:r w:rsidR="0099355F" w:rsidRPr="00002E03">
        <w:rPr>
          <w:b w:val="0"/>
          <w:color w:val="auto"/>
        </w:rPr>
        <w:t xml:space="preserve"> </w:t>
      </w:r>
      <w:r w:rsidR="00C33DA2" w:rsidRPr="00002E03">
        <w:rPr>
          <w:b w:val="0"/>
          <w:color w:val="auto"/>
        </w:rPr>
        <w:t xml:space="preserve">replaced or </w:t>
      </w:r>
      <w:r w:rsidR="0099355F" w:rsidRPr="00002E03">
        <w:rPr>
          <w:b w:val="0"/>
          <w:color w:val="auto"/>
        </w:rPr>
        <w:t>removed</w:t>
      </w:r>
      <w:r w:rsidR="00C33DA2" w:rsidRPr="00002E03">
        <w:rPr>
          <w:b w:val="0"/>
          <w:color w:val="auto"/>
        </w:rPr>
        <w:t xml:space="preserve"> as circumstances dictate</w:t>
      </w:r>
      <w:r w:rsidR="0099355F" w:rsidRPr="00002E03">
        <w:rPr>
          <w:b w:val="0"/>
          <w:color w:val="auto"/>
        </w:rPr>
        <w:t xml:space="preserve">. </w:t>
      </w:r>
      <w:r w:rsidR="00C33DA2" w:rsidRPr="00002E03">
        <w:rPr>
          <w:b w:val="0"/>
          <w:color w:val="auto"/>
        </w:rPr>
        <w:t xml:space="preserve"> R</w:t>
      </w:r>
      <w:r w:rsidR="0099355F" w:rsidRPr="00002E03">
        <w:rPr>
          <w:b w:val="0"/>
          <w:color w:val="auto"/>
        </w:rPr>
        <w:t>epair</w:t>
      </w:r>
      <w:r w:rsidR="00C33DA2" w:rsidRPr="00002E03">
        <w:rPr>
          <w:b w:val="0"/>
          <w:color w:val="auto"/>
        </w:rPr>
        <w:t xml:space="preserve"> or replacement</w:t>
      </w:r>
      <w:r w:rsidR="0099355F" w:rsidRPr="00002E03">
        <w:rPr>
          <w:b w:val="0"/>
          <w:color w:val="auto"/>
        </w:rPr>
        <w:t xml:space="preserve"> of same </w:t>
      </w:r>
      <w:r w:rsidR="006813AC" w:rsidRPr="000A49DF">
        <w:rPr>
          <w:b w:val="0"/>
          <w:color w:val="auto"/>
        </w:rPr>
        <w:t xml:space="preserve">may </w:t>
      </w:r>
      <w:r w:rsidR="0099355F" w:rsidRPr="00002E03">
        <w:rPr>
          <w:b w:val="0"/>
          <w:color w:val="auto"/>
        </w:rPr>
        <w:t>require ACC approval</w:t>
      </w:r>
      <w:r w:rsidR="006813AC" w:rsidRPr="00002E03">
        <w:rPr>
          <w:b w:val="0"/>
          <w:color w:val="auto"/>
        </w:rPr>
        <w:t xml:space="preserve"> (see volume II)</w:t>
      </w:r>
      <w:r w:rsidR="0099355F" w:rsidRPr="00002E03">
        <w:rPr>
          <w:b w:val="0"/>
          <w:color w:val="auto"/>
        </w:rPr>
        <w:t xml:space="preserve"> and a LSEA building permit. Necessary replacement/repair must be accomplished </w:t>
      </w:r>
      <w:r w:rsidR="000E638D" w:rsidRPr="00002E03">
        <w:rPr>
          <w:b w:val="0"/>
          <w:color w:val="auto"/>
        </w:rPr>
        <w:t>within scheduled guidelines of Article 6, Section 5 of this document.</w:t>
      </w:r>
      <w:r w:rsidR="000E638D" w:rsidRPr="00002E03">
        <w:rPr>
          <w:color w:val="auto"/>
        </w:rPr>
        <w:t xml:space="preserve"> </w:t>
      </w:r>
    </w:p>
    <w:p w14:paraId="2E5B38BD" w14:textId="77777777" w:rsidR="00DA30AE" w:rsidRPr="00002E03" w:rsidRDefault="008854BB" w:rsidP="00382864">
      <w:pPr>
        <w:numPr>
          <w:ilvl w:val="0"/>
          <w:numId w:val="3"/>
        </w:numPr>
        <w:spacing w:after="240" w:line="240" w:lineRule="auto"/>
        <w:ind w:left="0" w:firstLine="0"/>
        <w:rPr>
          <w:b w:val="0"/>
          <w:color w:val="auto"/>
        </w:rPr>
      </w:pPr>
      <w:r w:rsidRPr="00002E03">
        <w:rPr>
          <w:color w:val="auto"/>
          <w:u w:val="single"/>
        </w:rPr>
        <w:t xml:space="preserve">EXTERIOR </w:t>
      </w:r>
      <w:r w:rsidR="00876D70" w:rsidRPr="00002E03">
        <w:rPr>
          <w:color w:val="auto"/>
          <w:u w:val="single"/>
        </w:rPr>
        <w:t>SURFACES</w:t>
      </w:r>
      <w:r w:rsidR="00876D70" w:rsidRPr="00002E03">
        <w:rPr>
          <w:caps/>
          <w:color w:val="auto"/>
          <w:u w:val="single"/>
        </w:rPr>
        <w:t>,</w:t>
      </w:r>
      <w:r w:rsidRPr="00002E03">
        <w:rPr>
          <w:caps/>
          <w:color w:val="auto"/>
          <w:u w:val="single"/>
        </w:rPr>
        <w:t xml:space="preserve"> </w:t>
      </w:r>
      <w:r w:rsidR="00876D70" w:rsidRPr="00002E03">
        <w:rPr>
          <w:caps/>
          <w:color w:val="auto"/>
          <w:u w:val="single"/>
        </w:rPr>
        <w:t>Protective</w:t>
      </w:r>
      <w:r w:rsidR="00876D70" w:rsidRPr="00002E03">
        <w:rPr>
          <w:bCs/>
          <w:caps/>
          <w:color w:val="auto"/>
          <w:u w:val="single"/>
        </w:rPr>
        <w:t xml:space="preserve"> treatment,</w:t>
      </w:r>
      <w:r w:rsidR="00876D70" w:rsidRPr="00002E03">
        <w:rPr>
          <w:i/>
          <w:color w:val="auto"/>
          <w:u w:val="single"/>
        </w:rPr>
        <w:t xml:space="preserve"> </w:t>
      </w:r>
      <w:r w:rsidRPr="00002E03">
        <w:rPr>
          <w:color w:val="auto"/>
          <w:u w:val="single"/>
        </w:rPr>
        <w:t xml:space="preserve">AND </w:t>
      </w:r>
      <w:r w:rsidR="00471DBC" w:rsidRPr="00002E03">
        <w:rPr>
          <w:color w:val="auto"/>
          <w:u w:val="single"/>
        </w:rPr>
        <w:t>CLEANING</w:t>
      </w:r>
      <w:r w:rsidR="0052287D" w:rsidRPr="00002E03">
        <w:rPr>
          <w:color w:val="auto"/>
        </w:rPr>
        <w:t>:</w:t>
      </w:r>
      <w:r w:rsidR="00B13C63" w:rsidRPr="00002E03">
        <w:rPr>
          <w:b w:val="0"/>
          <w:bCs/>
          <w:color w:val="auto"/>
          <w:sz w:val="20"/>
          <w:szCs w:val="20"/>
        </w:rPr>
        <w:t xml:space="preserve"> </w:t>
      </w:r>
      <w:r w:rsidR="00811910" w:rsidRPr="00002E03">
        <w:rPr>
          <w:b w:val="0"/>
          <w:bCs/>
          <w:color w:val="auto"/>
          <w:sz w:val="20"/>
          <w:szCs w:val="20"/>
        </w:rPr>
        <w:t xml:space="preserve">      </w:t>
      </w:r>
      <w:r w:rsidR="00B13C63" w:rsidRPr="00002E03">
        <w:rPr>
          <w:b w:val="0"/>
          <w:color w:val="auto"/>
        </w:rPr>
        <w:t>All exterior surfaces, including but not limited to, doors, door and window</w:t>
      </w:r>
      <w:r w:rsidR="001B155C" w:rsidRPr="00002E03">
        <w:rPr>
          <w:b w:val="0"/>
          <w:color w:val="auto"/>
        </w:rPr>
        <w:t xml:space="preserve"> glass and</w:t>
      </w:r>
      <w:r w:rsidR="00B13C63" w:rsidRPr="00002E03">
        <w:rPr>
          <w:b w:val="0"/>
          <w:color w:val="auto"/>
        </w:rPr>
        <w:t xml:space="preserve"> frames, cornices, </w:t>
      </w:r>
      <w:r w:rsidR="00B13C63" w:rsidRPr="00002E03">
        <w:rPr>
          <w:b w:val="0"/>
          <w:color w:val="auto"/>
        </w:rPr>
        <w:lastRenderedPageBreak/>
        <w:t>porches, trim, balconies, decks and fences shall be maintained in good condition. Exterior wood surfaces, other than decay-resistant woods, shall be protected from the elements and decay by painting or other protective covering or treatment.</w:t>
      </w:r>
      <w:r w:rsidR="00B13C63" w:rsidRPr="00002E03">
        <w:rPr>
          <w:i/>
          <w:color w:val="auto"/>
        </w:rPr>
        <w:t xml:space="preserve"> </w:t>
      </w:r>
      <w:r w:rsidR="005C5ABD" w:rsidRPr="00002E03">
        <w:rPr>
          <w:color w:val="auto"/>
          <w:sz w:val="20"/>
          <w:szCs w:val="20"/>
        </w:rPr>
        <w:t xml:space="preserve">  </w:t>
      </w:r>
      <w:r w:rsidR="005C5ABD" w:rsidRPr="00002E03">
        <w:rPr>
          <w:b w:val="0"/>
          <w:color w:val="auto"/>
        </w:rPr>
        <w:t>Any expos</w:t>
      </w:r>
      <w:r w:rsidR="004E23FA" w:rsidRPr="00002E03">
        <w:rPr>
          <w:b w:val="0"/>
          <w:color w:val="auto"/>
        </w:rPr>
        <w:t>ed surface originally painted,</w:t>
      </w:r>
      <w:r w:rsidR="005C5ABD" w:rsidRPr="00002E03">
        <w:rPr>
          <w:b w:val="0"/>
          <w:color w:val="auto"/>
        </w:rPr>
        <w:t xml:space="preserve"> stained </w:t>
      </w:r>
      <w:r w:rsidR="004E23FA" w:rsidRPr="00002E03">
        <w:rPr>
          <w:b w:val="0"/>
          <w:color w:val="auto"/>
        </w:rPr>
        <w:t xml:space="preserve">or treated </w:t>
      </w:r>
      <w:r w:rsidR="005C5ABD" w:rsidRPr="00002E03">
        <w:rPr>
          <w:b w:val="0"/>
          <w:color w:val="auto"/>
        </w:rPr>
        <w:t xml:space="preserve">must be repainted, re-stained or </w:t>
      </w:r>
      <w:r w:rsidR="004E23FA" w:rsidRPr="00002E03">
        <w:rPr>
          <w:b w:val="0"/>
          <w:color w:val="auto"/>
        </w:rPr>
        <w:t>retreated</w:t>
      </w:r>
      <w:r w:rsidR="005C5ABD" w:rsidRPr="00002E03">
        <w:rPr>
          <w:b w:val="0"/>
          <w:color w:val="auto"/>
        </w:rPr>
        <w:t xml:space="preserve"> as needed.  </w:t>
      </w:r>
      <w:r w:rsidR="00B13C63" w:rsidRPr="00002E03">
        <w:rPr>
          <w:b w:val="0"/>
          <w:color w:val="auto"/>
        </w:rPr>
        <w:t>Peeling, flaking and chipped paint</w:t>
      </w:r>
      <w:r w:rsidR="005C5ABD" w:rsidRPr="00002E03">
        <w:rPr>
          <w:b w:val="0"/>
          <w:color w:val="auto"/>
        </w:rPr>
        <w:t xml:space="preserve"> or </w:t>
      </w:r>
      <w:r w:rsidR="004E23FA" w:rsidRPr="00002E03">
        <w:rPr>
          <w:b w:val="0"/>
          <w:color w:val="auto"/>
        </w:rPr>
        <w:t>treatments</w:t>
      </w:r>
      <w:r w:rsidR="00B13C63" w:rsidRPr="00002E03">
        <w:rPr>
          <w:b w:val="0"/>
          <w:color w:val="auto"/>
        </w:rPr>
        <w:t xml:space="preserve"> shall be eliminated and surfaces repainted</w:t>
      </w:r>
      <w:r w:rsidR="005C5ABD" w:rsidRPr="00002E03">
        <w:rPr>
          <w:b w:val="0"/>
          <w:color w:val="auto"/>
        </w:rPr>
        <w:t xml:space="preserve"> or </w:t>
      </w:r>
      <w:r w:rsidR="00C33DA2" w:rsidRPr="00002E03">
        <w:rPr>
          <w:b w:val="0"/>
          <w:color w:val="auto"/>
        </w:rPr>
        <w:t>retreated</w:t>
      </w:r>
      <w:r w:rsidR="00B13C63" w:rsidRPr="00002E03">
        <w:rPr>
          <w:b w:val="0"/>
          <w:color w:val="auto"/>
        </w:rPr>
        <w:t xml:space="preserve">. </w:t>
      </w:r>
      <w:r w:rsidR="005C5ABD" w:rsidRPr="00002E03">
        <w:rPr>
          <w:b w:val="0"/>
          <w:color w:val="auto"/>
        </w:rPr>
        <w:t xml:space="preserve">  </w:t>
      </w:r>
      <w:r w:rsidR="00B13C63" w:rsidRPr="00002E03">
        <w:rPr>
          <w:b w:val="0"/>
          <w:color w:val="auto"/>
        </w:rPr>
        <w:t xml:space="preserve">All siding and masonry joints as well as those between the building envelope and the perimeter of windows, doors, and skylights shall be maintained weather resistant and water tight. All metal surfaces subject to rust or corrosion shall be coated to inhibit such rust and corrosion and all surfaces with rust or corrosion shall be stabilized and coated to inhibit future rust and corrosion. </w:t>
      </w:r>
    </w:p>
    <w:p w14:paraId="7C9C6E2B" w14:textId="77777777" w:rsidR="00A67409" w:rsidRPr="00002E03" w:rsidRDefault="00B13C63" w:rsidP="00345E76">
      <w:pPr>
        <w:spacing w:after="240" w:line="240" w:lineRule="auto"/>
        <w:rPr>
          <w:b w:val="0"/>
          <w:color w:val="auto"/>
        </w:rPr>
      </w:pPr>
      <w:r w:rsidRPr="00002E03">
        <w:rPr>
          <w:b w:val="0"/>
          <w:color w:val="auto"/>
        </w:rPr>
        <w:t>Oxidation stains shall be removed from exterior surfaces. Surfaces designed for stabilization by oxidation are exempt from this requirement.</w:t>
      </w:r>
      <w:r w:rsidR="005C5ABD" w:rsidRPr="00002E03">
        <w:rPr>
          <w:b w:val="0"/>
          <w:color w:val="auto"/>
        </w:rPr>
        <w:t xml:space="preserve"> </w:t>
      </w:r>
    </w:p>
    <w:p w14:paraId="183B5AB7" w14:textId="77777777" w:rsidR="005C5ABD" w:rsidRPr="00002E03" w:rsidRDefault="005C5ABD" w:rsidP="00B000D0">
      <w:pPr>
        <w:spacing w:after="240" w:line="240" w:lineRule="auto"/>
        <w:rPr>
          <w:b w:val="0"/>
          <w:color w:val="auto"/>
          <w:sz w:val="22"/>
          <w:szCs w:val="22"/>
          <w:u w:val="single"/>
        </w:rPr>
      </w:pPr>
      <w:r w:rsidRPr="00002E03">
        <w:rPr>
          <w:b w:val="0"/>
          <w:color w:val="auto"/>
        </w:rPr>
        <w:t xml:space="preserve">Any exterior building </w:t>
      </w:r>
      <w:r w:rsidR="00811910" w:rsidRPr="00002E03">
        <w:rPr>
          <w:b w:val="0"/>
          <w:color w:val="auto"/>
        </w:rPr>
        <w:t>materials</w:t>
      </w:r>
      <w:r w:rsidRPr="00002E03">
        <w:rPr>
          <w:b w:val="0"/>
          <w:color w:val="auto"/>
        </w:rPr>
        <w:t xml:space="preserve"> (e.g. siding, trim, brick, stone, windows, roofing), and/or other exterior items in disrepair must be repaire</w:t>
      </w:r>
      <w:r w:rsidR="009B6262" w:rsidRPr="00002E03">
        <w:rPr>
          <w:b w:val="0"/>
          <w:color w:val="auto"/>
        </w:rPr>
        <w:t xml:space="preserve">d or replaced. </w:t>
      </w:r>
      <w:r w:rsidR="00811910" w:rsidRPr="00002E03">
        <w:rPr>
          <w:b w:val="0"/>
          <w:color w:val="auto"/>
        </w:rPr>
        <w:t xml:space="preserve"> </w:t>
      </w:r>
      <w:r w:rsidR="009B6262" w:rsidRPr="00002E03">
        <w:rPr>
          <w:b w:val="0"/>
          <w:color w:val="auto"/>
        </w:rPr>
        <w:t>Residence exterior surfaces</w:t>
      </w:r>
      <w:r w:rsidRPr="00002E03">
        <w:rPr>
          <w:b w:val="0"/>
          <w:color w:val="auto"/>
        </w:rPr>
        <w:t xml:space="preserve"> must be kept clean of excessive mold, mildew, organic growth, dirt, and other discoloration. A Lake Sherwood Estates Association Class-B building permit is </w:t>
      </w:r>
      <w:r w:rsidRPr="00002E03">
        <w:rPr>
          <w:b w:val="0"/>
          <w:color w:val="auto"/>
          <w:u w:val="single"/>
        </w:rPr>
        <w:t>required</w:t>
      </w:r>
      <w:r w:rsidRPr="00002E03">
        <w:rPr>
          <w:b w:val="0"/>
          <w:color w:val="auto"/>
        </w:rPr>
        <w:t xml:space="preserve"> for repainting of existing residences, trim, or installation of exterior treatments (e.g. siding, trim, brick, stone, windows, roofing, </w:t>
      </w:r>
      <w:r w:rsidR="004E23FA" w:rsidRPr="00002E03">
        <w:rPr>
          <w:b w:val="0"/>
          <w:color w:val="auto"/>
        </w:rPr>
        <w:t>treatments</w:t>
      </w:r>
      <w:r w:rsidRPr="00002E03">
        <w:rPr>
          <w:b w:val="0"/>
          <w:color w:val="auto"/>
        </w:rPr>
        <w:t>), and/or other property improvements involving reworking</w:t>
      </w:r>
      <w:r w:rsidR="00BA09B9" w:rsidRPr="00002E03">
        <w:rPr>
          <w:b w:val="0"/>
          <w:color w:val="auto"/>
        </w:rPr>
        <w:t xml:space="preserve"> or changing</w:t>
      </w:r>
      <w:r w:rsidRPr="00002E03">
        <w:rPr>
          <w:b w:val="0"/>
          <w:color w:val="auto"/>
        </w:rPr>
        <w:t xml:space="preserve"> the current residence exterior finish.  Samples of all exterior colors changes must be submitted, to the LSEA ACC for approval.  Only earth or slate tones consistent with the LS setting will be considered or allowed.  NOTE:  A LSEA permit is </w:t>
      </w:r>
      <w:r w:rsidRPr="00002E03">
        <w:rPr>
          <w:b w:val="0"/>
          <w:color w:val="auto"/>
          <w:u w:val="single"/>
        </w:rPr>
        <w:t>not required</w:t>
      </w:r>
      <w:r w:rsidRPr="00002E03">
        <w:rPr>
          <w:b w:val="0"/>
          <w:color w:val="auto"/>
        </w:rPr>
        <w:t xml:space="preserve"> for routine upkeep, maintenance or repair of items damaged by weather, fire or other similar type of events.  </w:t>
      </w:r>
    </w:p>
    <w:p w14:paraId="3813D1F5" w14:textId="77777777" w:rsidR="0086107C" w:rsidRPr="00002E03" w:rsidRDefault="0086107C" w:rsidP="00B000D0">
      <w:pPr>
        <w:numPr>
          <w:ilvl w:val="0"/>
          <w:numId w:val="3"/>
        </w:numPr>
        <w:autoSpaceDE w:val="0"/>
        <w:autoSpaceDN w:val="0"/>
        <w:spacing w:after="240" w:line="240" w:lineRule="auto"/>
        <w:ind w:left="0" w:firstLine="0"/>
        <w:rPr>
          <w:b w:val="0"/>
          <w:color w:val="auto"/>
        </w:rPr>
      </w:pPr>
      <w:r w:rsidRPr="00002E03">
        <w:rPr>
          <w:bCs/>
          <w:caps/>
          <w:color w:val="auto"/>
          <w:u w:val="single"/>
        </w:rPr>
        <w:t>Structural members</w:t>
      </w:r>
      <w:r w:rsidR="00045C13" w:rsidRPr="00002E03">
        <w:rPr>
          <w:bCs/>
          <w:caps/>
          <w:color w:val="auto"/>
        </w:rPr>
        <w:t>:</w:t>
      </w:r>
      <w:r w:rsidR="00045C13" w:rsidRPr="00002E03">
        <w:rPr>
          <w:b w:val="0"/>
          <w:bCs/>
          <w:color w:val="auto"/>
        </w:rPr>
        <w:t xml:space="preserve"> </w:t>
      </w:r>
      <w:r w:rsidRPr="00002E03">
        <w:rPr>
          <w:b w:val="0"/>
          <w:color w:val="auto"/>
        </w:rPr>
        <w:t>All structural members shall be maintained free from deterioration, and shall be capable of safely supporting the imposed dead and live loads.</w:t>
      </w:r>
    </w:p>
    <w:p w14:paraId="6B6A75AC" w14:textId="77777777" w:rsidR="0086107C" w:rsidRPr="00002E03" w:rsidRDefault="0086107C" w:rsidP="00B000D0">
      <w:pPr>
        <w:numPr>
          <w:ilvl w:val="0"/>
          <w:numId w:val="3"/>
        </w:numPr>
        <w:autoSpaceDE w:val="0"/>
        <w:autoSpaceDN w:val="0"/>
        <w:spacing w:after="240" w:line="240" w:lineRule="auto"/>
        <w:ind w:left="0" w:firstLine="0"/>
        <w:rPr>
          <w:color w:val="auto"/>
        </w:rPr>
      </w:pPr>
      <w:r w:rsidRPr="00002E03">
        <w:rPr>
          <w:bCs/>
          <w:caps/>
          <w:color w:val="auto"/>
          <w:u w:val="single"/>
        </w:rPr>
        <w:t>Foundation walls</w:t>
      </w:r>
      <w:r w:rsidR="00045C13" w:rsidRPr="00002E03">
        <w:rPr>
          <w:bCs/>
          <w:color w:val="auto"/>
        </w:rPr>
        <w:t>:</w:t>
      </w:r>
      <w:r w:rsidR="00045C13" w:rsidRPr="00002E03">
        <w:rPr>
          <w:b w:val="0"/>
          <w:bCs/>
          <w:color w:val="auto"/>
        </w:rPr>
        <w:t xml:space="preserve"> </w:t>
      </w:r>
      <w:r w:rsidRPr="00002E03">
        <w:rPr>
          <w:b w:val="0"/>
          <w:color w:val="auto"/>
        </w:rPr>
        <w:t>All foundation walls shall be maintained plumb and free from open cracks and breaks and shall be kept in such condition so as to prevent the entry of rodents and other pests.</w:t>
      </w:r>
    </w:p>
    <w:p w14:paraId="6E31473C" w14:textId="77777777" w:rsidR="0086107C" w:rsidRPr="00002E03" w:rsidRDefault="0086107C" w:rsidP="00B000D0">
      <w:pPr>
        <w:numPr>
          <w:ilvl w:val="0"/>
          <w:numId w:val="3"/>
        </w:numPr>
        <w:autoSpaceDE w:val="0"/>
        <w:autoSpaceDN w:val="0"/>
        <w:spacing w:after="240" w:line="240" w:lineRule="auto"/>
        <w:ind w:left="0" w:firstLine="0"/>
        <w:rPr>
          <w:b w:val="0"/>
          <w:color w:val="auto"/>
        </w:rPr>
      </w:pPr>
      <w:r w:rsidRPr="00002E03">
        <w:rPr>
          <w:bCs/>
          <w:caps/>
          <w:color w:val="auto"/>
          <w:u w:val="single"/>
        </w:rPr>
        <w:t>Exterior walls</w:t>
      </w:r>
      <w:r w:rsidR="00045C13" w:rsidRPr="00002E03">
        <w:rPr>
          <w:bCs/>
          <w:caps/>
          <w:color w:val="auto"/>
        </w:rPr>
        <w:t>:</w:t>
      </w:r>
      <w:r w:rsidR="00045C13" w:rsidRPr="00002E03">
        <w:rPr>
          <w:b w:val="0"/>
          <w:bCs/>
          <w:i/>
          <w:color w:val="auto"/>
        </w:rPr>
        <w:t xml:space="preserve"> </w:t>
      </w:r>
      <w:r w:rsidRPr="00002E03">
        <w:rPr>
          <w:b w:val="0"/>
          <w:color w:val="auto"/>
        </w:rPr>
        <w:t xml:space="preserve">All exterior walls shall be free from holes, breaks, and loose or rotting materials; and maintained weatherproof and properly surface coated where required to prevent deterioration. </w:t>
      </w:r>
    </w:p>
    <w:p w14:paraId="7386BD75" w14:textId="77777777" w:rsidR="00996F6E" w:rsidRPr="00002E03" w:rsidRDefault="0086107C" w:rsidP="00B000D0">
      <w:pPr>
        <w:numPr>
          <w:ilvl w:val="0"/>
          <w:numId w:val="3"/>
        </w:numPr>
        <w:spacing w:after="240" w:line="240" w:lineRule="auto"/>
        <w:ind w:left="0" w:firstLine="0"/>
        <w:rPr>
          <w:b w:val="0"/>
          <w:color w:val="auto"/>
        </w:rPr>
      </w:pPr>
      <w:r w:rsidRPr="00002E03">
        <w:rPr>
          <w:bCs/>
          <w:caps/>
          <w:color w:val="auto"/>
          <w:u w:val="single"/>
        </w:rPr>
        <w:t>Roofs and drainage</w:t>
      </w:r>
      <w:r w:rsidR="00045C13" w:rsidRPr="00002E03">
        <w:rPr>
          <w:bCs/>
          <w:caps/>
          <w:color w:val="auto"/>
        </w:rPr>
        <w:t>:</w:t>
      </w:r>
      <w:r w:rsidR="00045C13" w:rsidRPr="00002E03">
        <w:rPr>
          <w:b w:val="0"/>
          <w:bCs/>
          <w:color w:val="auto"/>
          <w:sz w:val="20"/>
          <w:szCs w:val="20"/>
        </w:rPr>
        <w:t xml:space="preserve">  </w:t>
      </w:r>
      <w:r w:rsidR="00954F6B" w:rsidRPr="00002E03">
        <w:rPr>
          <w:b w:val="0"/>
          <w:color w:val="auto"/>
        </w:rPr>
        <w:t xml:space="preserve">Excessive leaves, and limbs, tree fallings and plant growth must be removed from roofs and gutters. </w:t>
      </w:r>
      <w:r w:rsidRPr="00002E03">
        <w:rPr>
          <w:b w:val="0"/>
          <w:color w:val="auto"/>
        </w:rPr>
        <w:t>The roof and flashing shall be sound, tight and not have defects that admit rain. Roof drainage shall be adequate to prevent dampness or deterioration in the walls or interior portion of the structure. Roof drains, gutters and downspouts shall be maintained in good repair and free from obstructions. Roof water shall not be discharged in a manner that creates a public nuisance.</w:t>
      </w:r>
      <w:r w:rsidR="00537337" w:rsidRPr="00002E03">
        <w:rPr>
          <w:b w:val="0"/>
          <w:color w:val="auto"/>
        </w:rPr>
        <w:t xml:space="preserve">  </w:t>
      </w:r>
      <w:r w:rsidR="0001448B" w:rsidRPr="000A49DF">
        <w:rPr>
          <w:b w:val="0"/>
          <w:color w:val="auto"/>
        </w:rPr>
        <w:t xml:space="preserve">Grading and drainage must be maintained to prevent soil erosion and to prevent the accumulation of stagnant water. </w:t>
      </w:r>
      <w:r w:rsidR="00C02943" w:rsidRPr="00002E03">
        <w:rPr>
          <w:b w:val="0"/>
          <w:color w:val="auto"/>
        </w:rPr>
        <w:t xml:space="preserve">All down spouts must have an erosion control device at </w:t>
      </w:r>
      <w:r w:rsidR="00F22675" w:rsidRPr="00002E03">
        <w:rPr>
          <w:b w:val="0"/>
          <w:color w:val="auto"/>
        </w:rPr>
        <w:t>their terminus</w:t>
      </w:r>
      <w:r w:rsidR="00C02943" w:rsidRPr="00002E03">
        <w:rPr>
          <w:b w:val="0"/>
          <w:color w:val="auto"/>
        </w:rPr>
        <w:t xml:space="preserve">. </w:t>
      </w:r>
      <w:r w:rsidR="00A75820" w:rsidRPr="00002E03">
        <w:rPr>
          <w:b w:val="0"/>
          <w:color w:val="auto"/>
        </w:rPr>
        <w:t>A</w:t>
      </w:r>
      <w:r w:rsidR="00996A2B" w:rsidRPr="00002E03">
        <w:rPr>
          <w:b w:val="0"/>
          <w:color w:val="auto"/>
        </w:rPr>
        <w:t xml:space="preserve">ll downspout drainage </w:t>
      </w:r>
      <w:r w:rsidR="00AD2B61" w:rsidRPr="00002E03">
        <w:rPr>
          <w:b w:val="0"/>
          <w:color w:val="auto"/>
        </w:rPr>
        <w:t xml:space="preserve">extension </w:t>
      </w:r>
      <w:r w:rsidR="00996A2B" w:rsidRPr="00002E03">
        <w:rPr>
          <w:b w:val="0"/>
          <w:color w:val="auto"/>
        </w:rPr>
        <w:t xml:space="preserve">tubes must be routed </w:t>
      </w:r>
      <w:r w:rsidR="003B392B" w:rsidRPr="00002E03">
        <w:rPr>
          <w:b w:val="0"/>
          <w:color w:val="auto"/>
        </w:rPr>
        <w:t xml:space="preserve">below </w:t>
      </w:r>
      <w:r w:rsidR="00996A2B" w:rsidRPr="00002E03">
        <w:rPr>
          <w:b w:val="0"/>
          <w:color w:val="auto"/>
        </w:rPr>
        <w:t>ground</w:t>
      </w:r>
      <w:r w:rsidR="00B552F8" w:rsidRPr="00002E03">
        <w:rPr>
          <w:b w:val="0"/>
          <w:color w:val="auto"/>
        </w:rPr>
        <w:t xml:space="preserve">, </w:t>
      </w:r>
      <w:r w:rsidR="004E23FA" w:rsidRPr="00002E03">
        <w:rPr>
          <w:b w:val="0"/>
          <w:color w:val="auto"/>
        </w:rPr>
        <w:t xml:space="preserve">otherwise </w:t>
      </w:r>
      <w:r w:rsidR="00B552F8" w:rsidRPr="00002E03">
        <w:rPr>
          <w:b w:val="0"/>
          <w:color w:val="auto"/>
        </w:rPr>
        <w:t>buried or concealed appropriately</w:t>
      </w:r>
      <w:r w:rsidR="00996A2B" w:rsidRPr="00002E03">
        <w:rPr>
          <w:b w:val="0"/>
          <w:color w:val="auto"/>
        </w:rPr>
        <w:t xml:space="preserve"> and terminated in a</w:t>
      </w:r>
      <w:r w:rsidR="00F22675" w:rsidRPr="00002E03">
        <w:rPr>
          <w:b w:val="0"/>
          <w:color w:val="auto"/>
        </w:rPr>
        <w:t>n</w:t>
      </w:r>
      <w:r w:rsidR="00996A2B" w:rsidRPr="00002E03">
        <w:rPr>
          <w:b w:val="0"/>
          <w:color w:val="auto"/>
        </w:rPr>
        <w:t xml:space="preserve"> erosion free area </w:t>
      </w:r>
      <w:r w:rsidR="00F22675" w:rsidRPr="00002E03">
        <w:rPr>
          <w:b w:val="0"/>
          <w:color w:val="auto"/>
        </w:rPr>
        <w:t xml:space="preserve">(such as a soak away or leach field) </w:t>
      </w:r>
      <w:r w:rsidR="00996A2B" w:rsidRPr="00002E03">
        <w:rPr>
          <w:b w:val="0"/>
          <w:color w:val="auto"/>
        </w:rPr>
        <w:t>or with an erosion control device.</w:t>
      </w:r>
      <w:r w:rsidR="0027090C" w:rsidRPr="00002E03">
        <w:rPr>
          <w:b w:val="0"/>
          <w:color w:val="auto"/>
        </w:rPr>
        <w:t xml:space="preserve">  Drains may be exposed 10</w:t>
      </w:r>
      <w:r w:rsidR="007A4A4E" w:rsidRPr="00002E03">
        <w:rPr>
          <w:b w:val="0"/>
          <w:color w:val="auto"/>
        </w:rPr>
        <w:t xml:space="preserve"> feet</w:t>
      </w:r>
      <w:r w:rsidR="0027090C" w:rsidRPr="00002E03">
        <w:rPr>
          <w:b w:val="0"/>
          <w:color w:val="auto"/>
        </w:rPr>
        <w:t xml:space="preserve"> maximum acro</w:t>
      </w:r>
      <w:r w:rsidR="00334F9C" w:rsidRPr="00002E03">
        <w:rPr>
          <w:b w:val="0"/>
          <w:color w:val="auto"/>
        </w:rPr>
        <w:t xml:space="preserve">ss a paved surface and </w:t>
      </w:r>
      <w:r w:rsidR="00811910" w:rsidRPr="00002E03">
        <w:rPr>
          <w:b w:val="0"/>
          <w:color w:val="auto"/>
        </w:rPr>
        <w:t>6 feet</w:t>
      </w:r>
      <w:r w:rsidR="0027090C" w:rsidRPr="00002E03">
        <w:rPr>
          <w:b w:val="0"/>
          <w:color w:val="auto"/>
        </w:rPr>
        <w:t xml:space="preserve"> maximum across an unpaved surface.</w:t>
      </w:r>
    </w:p>
    <w:p w14:paraId="131F2AAB" w14:textId="77777777" w:rsidR="0086107C" w:rsidRPr="00002E03" w:rsidRDefault="0086107C" w:rsidP="00B000D0">
      <w:pPr>
        <w:numPr>
          <w:ilvl w:val="0"/>
          <w:numId w:val="3"/>
        </w:numPr>
        <w:autoSpaceDE w:val="0"/>
        <w:autoSpaceDN w:val="0"/>
        <w:spacing w:after="240" w:line="240" w:lineRule="auto"/>
        <w:ind w:left="0" w:firstLine="0"/>
        <w:rPr>
          <w:b w:val="0"/>
          <w:color w:val="auto"/>
        </w:rPr>
      </w:pPr>
      <w:r w:rsidRPr="00002E03">
        <w:rPr>
          <w:bCs/>
          <w:caps/>
          <w:color w:val="auto"/>
          <w:u w:val="single"/>
        </w:rPr>
        <w:t>Decorative features</w:t>
      </w:r>
      <w:r w:rsidR="00045C13" w:rsidRPr="00002E03">
        <w:rPr>
          <w:b w:val="0"/>
          <w:bCs/>
          <w:color w:val="auto"/>
        </w:rPr>
        <w:t>:</w:t>
      </w:r>
      <w:r w:rsidR="00045C13" w:rsidRPr="00002E03">
        <w:rPr>
          <w:b w:val="0"/>
          <w:bCs/>
          <w:i/>
          <w:color w:val="auto"/>
        </w:rPr>
        <w:t xml:space="preserve"> </w:t>
      </w:r>
      <w:r w:rsidRPr="00002E03">
        <w:rPr>
          <w:b w:val="0"/>
          <w:color w:val="auto"/>
        </w:rPr>
        <w:t>All cornices, belt courses, corbels, terra cotta trim, wall facings and similar decorative features shall be maintained in good repair with proper anchorage and in a safe condition.</w:t>
      </w:r>
    </w:p>
    <w:p w14:paraId="2DB48AA9" w14:textId="77777777" w:rsidR="0086107C" w:rsidRPr="00002E03" w:rsidRDefault="0086107C" w:rsidP="00B000D0">
      <w:pPr>
        <w:numPr>
          <w:ilvl w:val="0"/>
          <w:numId w:val="3"/>
        </w:numPr>
        <w:autoSpaceDE w:val="0"/>
        <w:autoSpaceDN w:val="0"/>
        <w:spacing w:after="240" w:line="240" w:lineRule="auto"/>
        <w:ind w:left="0" w:firstLine="0"/>
        <w:rPr>
          <w:i/>
          <w:color w:val="auto"/>
        </w:rPr>
      </w:pPr>
      <w:r w:rsidRPr="00002E03">
        <w:rPr>
          <w:bCs/>
          <w:caps/>
          <w:color w:val="auto"/>
          <w:u w:val="single"/>
        </w:rPr>
        <w:lastRenderedPageBreak/>
        <w:t>Overhang extensions</w:t>
      </w:r>
      <w:r w:rsidR="00045C13" w:rsidRPr="00002E03">
        <w:rPr>
          <w:bCs/>
          <w:caps/>
          <w:color w:val="auto"/>
        </w:rPr>
        <w:t>:</w:t>
      </w:r>
      <w:r w:rsidR="00045C13" w:rsidRPr="00002E03">
        <w:rPr>
          <w:b w:val="0"/>
          <w:bCs/>
          <w:i/>
          <w:color w:val="auto"/>
        </w:rPr>
        <w:t xml:space="preserve"> </w:t>
      </w:r>
      <w:r w:rsidRPr="00002E03">
        <w:rPr>
          <w:b w:val="0"/>
          <w:color w:val="auto"/>
        </w:rPr>
        <w:t>All overhang extensions including, but not</w:t>
      </w:r>
      <w:r w:rsidR="004E23FA" w:rsidRPr="00002E03">
        <w:rPr>
          <w:b w:val="0"/>
          <w:color w:val="auto"/>
        </w:rPr>
        <w:t xml:space="preserve"> limited to canopies, marquees,</w:t>
      </w:r>
      <w:r w:rsidRPr="00002E03">
        <w:rPr>
          <w:b w:val="0"/>
          <w:color w:val="auto"/>
        </w:rPr>
        <w:t xml:space="preserve"> awnings,</w:t>
      </w:r>
      <w:r w:rsidR="004E23FA" w:rsidRPr="00002E03">
        <w:rPr>
          <w:b w:val="0"/>
          <w:color w:val="auto"/>
        </w:rPr>
        <w:t xml:space="preserve"> </w:t>
      </w:r>
      <w:r w:rsidRPr="00002E03">
        <w:rPr>
          <w:b w:val="0"/>
          <w:color w:val="auto"/>
        </w:rPr>
        <w:t>fire escapes, standpipes and exhaust ducts shall be maintained in good repair and be properly anchored so as to be kept in a sound condition. When required, all exposed surfaces of metal or wood shall be protected from the elements and against decay or rust by periodic application of weather-coating materials, such as paint or similar surface treatment.</w:t>
      </w:r>
    </w:p>
    <w:p w14:paraId="02383324" w14:textId="77777777" w:rsidR="00DA30AE" w:rsidRPr="00002E03" w:rsidRDefault="0086107C" w:rsidP="00B000D0">
      <w:pPr>
        <w:numPr>
          <w:ilvl w:val="0"/>
          <w:numId w:val="3"/>
        </w:numPr>
        <w:autoSpaceDE w:val="0"/>
        <w:autoSpaceDN w:val="0"/>
        <w:spacing w:after="240" w:line="240" w:lineRule="auto"/>
        <w:ind w:left="0" w:firstLine="0"/>
        <w:rPr>
          <w:color w:val="auto"/>
        </w:rPr>
      </w:pPr>
      <w:r w:rsidRPr="00002E03">
        <w:rPr>
          <w:bCs/>
          <w:caps/>
          <w:color w:val="auto"/>
          <w:u w:val="single"/>
        </w:rPr>
        <w:t>Stairways, decks, porches and balconies</w:t>
      </w:r>
      <w:r w:rsidR="00045C13" w:rsidRPr="00002E03">
        <w:rPr>
          <w:bCs/>
          <w:caps/>
          <w:color w:val="auto"/>
        </w:rPr>
        <w:t>:</w:t>
      </w:r>
      <w:r w:rsidR="00045C13" w:rsidRPr="00002E03">
        <w:rPr>
          <w:b w:val="0"/>
          <w:bCs/>
          <w:i/>
          <w:color w:val="auto"/>
        </w:rPr>
        <w:t xml:space="preserve"> </w:t>
      </w:r>
      <w:r w:rsidRPr="00002E03">
        <w:rPr>
          <w:b w:val="0"/>
          <w:color w:val="auto"/>
        </w:rPr>
        <w:t>Every exterior stairway, deck, porch and balcony, and all appurtenances attached thereto, shall be maintained structurally sound, in</w:t>
      </w:r>
      <w:r w:rsidR="00464424" w:rsidRPr="00002E03">
        <w:rPr>
          <w:b w:val="0"/>
          <w:color w:val="auto"/>
        </w:rPr>
        <w:t xml:space="preserve"> </w:t>
      </w:r>
      <w:r w:rsidRPr="00002E03">
        <w:rPr>
          <w:b w:val="0"/>
          <w:color w:val="auto"/>
        </w:rPr>
        <w:t xml:space="preserve">good repair, with proper anchorage and capable of supporting the imposed </w:t>
      </w:r>
      <w:r w:rsidR="00357581" w:rsidRPr="00002E03">
        <w:rPr>
          <w:b w:val="0"/>
          <w:color w:val="auto"/>
        </w:rPr>
        <w:t>loads. All</w:t>
      </w:r>
      <w:r w:rsidR="00464424" w:rsidRPr="00002E03">
        <w:rPr>
          <w:b w:val="0"/>
          <w:color w:val="auto"/>
        </w:rPr>
        <w:t xml:space="preserve"> residence</w:t>
      </w:r>
      <w:r w:rsidR="00B078F1" w:rsidRPr="00002E03">
        <w:rPr>
          <w:b w:val="0"/>
          <w:color w:val="auto"/>
        </w:rPr>
        <w:t xml:space="preserve">’s two (2) </w:t>
      </w:r>
      <w:r w:rsidR="003D0A63" w:rsidRPr="00002E03">
        <w:rPr>
          <w:b w:val="0"/>
          <w:color w:val="auto"/>
        </w:rPr>
        <w:t>primary exit doors</w:t>
      </w:r>
      <w:r w:rsidR="00357581" w:rsidRPr="00002E03">
        <w:rPr>
          <w:b w:val="0"/>
          <w:color w:val="auto"/>
        </w:rPr>
        <w:t>,</w:t>
      </w:r>
      <w:r w:rsidR="003D0A63" w:rsidRPr="00002E03">
        <w:rPr>
          <w:b w:val="0"/>
          <w:color w:val="auto"/>
        </w:rPr>
        <w:t xml:space="preserve"> </w:t>
      </w:r>
      <w:r w:rsidR="00B078F1" w:rsidRPr="00002E03">
        <w:rPr>
          <w:b w:val="0"/>
          <w:color w:val="auto"/>
        </w:rPr>
        <w:t>(</w:t>
      </w:r>
      <w:r w:rsidR="003D0A63" w:rsidRPr="00002E03">
        <w:rPr>
          <w:b w:val="0"/>
          <w:color w:val="auto"/>
        </w:rPr>
        <w:t xml:space="preserve">IE: </w:t>
      </w:r>
      <w:r w:rsidR="00B078F1" w:rsidRPr="00002E03">
        <w:rPr>
          <w:b w:val="0"/>
          <w:color w:val="auto"/>
        </w:rPr>
        <w:t xml:space="preserve">one </w:t>
      </w:r>
      <w:r w:rsidR="003D0A63" w:rsidRPr="00002E03">
        <w:rPr>
          <w:b w:val="0"/>
          <w:color w:val="auto"/>
        </w:rPr>
        <w:t xml:space="preserve">front door, </w:t>
      </w:r>
      <w:r w:rsidR="00B078F1" w:rsidRPr="00002E03">
        <w:rPr>
          <w:b w:val="0"/>
          <w:color w:val="auto"/>
        </w:rPr>
        <w:t xml:space="preserve">one </w:t>
      </w:r>
      <w:r w:rsidR="003D0A63" w:rsidRPr="00002E03">
        <w:rPr>
          <w:b w:val="0"/>
          <w:color w:val="auto"/>
        </w:rPr>
        <w:t>back door</w:t>
      </w:r>
      <w:r w:rsidR="00B078F1" w:rsidRPr="00002E03">
        <w:rPr>
          <w:b w:val="0"/>
          <w:color w:val="auto"/>
        </w:rPr>
        <w:t>)</w:t>
      </w:r>
      <w:r w:rsidR="00357581" w:rsidRPr="00002E03">
        <w:rPr>
          <w:b w:val="0"/>
          <w:color w:val="auto"/>
        </w:rPr>
        <w:t>,</w:t>
      </w:r>
      <w:r w:rsidR="003D0A63" w:rsidRPr="00002E03">
        <w:rPr>
          <w:color w:val="auto"/>
        </w:rPr>
        <w:t xml:space="preserve"> </w:t>
      </w:r>
      <w:r w:rsidR="00B078F1" w:rsidRPr="00002E03">
        <w:rPr>
          <w:b w:val="0"/>
          <w:color w:val="auto"/>
        </w:rPr>
        <w:t xml:space="preserve">that are </w:t>
      </w:r>
      <w:r w:rsidR="00464424" w:rsidRPr="00002E03">
        <w:rPr>
          <w:b w:val="0"/>
          <w:color w:val="auto"/>
        </w:rPr>
        <w:t xml:space="preserve">above 1’-0” from grade must have installed corresponding stairs, deck with stairs or a platform with stairs </w:t>
      </w:r>
      <w:r w:rsidR="003D0A63" w:rsidRPr="00002E03">
        <w:rPr>
          <w:color w:val="auto"/>
          <w:u w:val="single"/>
        </w:rPr>
        <w:t>to provide for safe exit in case of emergency</w:t>
      </w:r>
      <w:r w:rsidR="003D0A63" w:rsidRPr="00002E03">
        <w:rPr>
          <w:b w:val="0"/>
          <w:color w:val="auto"/>
          <w:u w:val="single"/>
        </w:rPr>
        <w:t xml:space="preserve"> </w:t>
      </w:r>
      <w:r w:rsidR="00464424" w:rsidRPr="00002E03">
        <w:rPr>
          <w:b w:val="0"/>
          <w:color w:val="auto"/>
          <w:u w:val="single"/>
        </w:rPr>
        <w:t xml:space="preserve">before </w:t>
      </w:r>
      <w:r w:rsidR="00B078F1" w:rsidRPr="00002E03">
        <w:rPr>
          <w:b w:val="0"/>
          <w:color w:val="auto"/>
          <w:u w:val="single"/>
        </w:rPr>
        <w:t>January 1, 2009</w:t>
      </w:r>
      <w:r w:rsidR="00B078F1" w:rsidRPr="00002E03">
        <w:rPr>
          <w:b w:val="0"/>
          <w:color w:val="auto"/>
        </w:rPr>
        <w:t>.</w:t>
      </w:r>
      <w:r w:rsidR="00464424" w:rsidRPr="00002E03">
        <w:rPr>
          <w:b w:val="0"/>
          <w:color w:val="auto"/>
        </w:rPr>
        <w:t xml:space="preserve"> These decks/platforms will require a LSEA building permit and ACC review and approval. </w:t>
      </w:r>
      <w:r w:rsidR="003D0A63" w:rsidRPr="002D7B0B">
        <w:rPr>
          <w:color w:val="auto"/>
          <w:u w:val="single"/>
        </w:rPr>
        <w:t>I</w:t>
      </w:r>
      <w:r w:rsidR="003D0A63" w:rsidRPr="00002E03">
        <w:rPr>
          <w:color w:val="auto"/>
          <w:u w:val="single"/>
        </w:rPr>
        <w:t>f the deck is not a primary exit</w:t>
      </w:r>
      <w:r w:rsidR="00357581" w:rsidRPr="00002E03">
        <w:rPr>
          <w:color w:val="auto"/>
          <w:u w:val="single"/>
        </w:rPr>
        <w:t>,</w:t>
      </w:r>
      <w:r w:rsidR="003D0A63" w:rsidRPr="00002E03">
        <w:rPr>
          <w:color w:val="auto"/>
          <w:u w:val="single"/>
        </w:rPr>
        <w:t xml:space="preserve"> </w:t>
      </w:r>
      <w:r w:rsidR="00B078F1" w:rsidRPr="00002E03">
        <w:rPr>
          <w:color w:val="auto"/>
          <w:u w:val="single"/>
        </w:rPr>
        <w:t>(</w:t>
      </w:r>
      <w:r w:rsidR="003D0A63" w:rsidRPr="00002E03">
        <w:rPr>
          <w:color w:val="auto"/>
          <w:u w:val="single"/>
        </w:rPr>
        <w:t xml:space="preserve">IE: view </w:t>
      </w:r>
      <w:r w:rsidR="00B078F1" w:rsidRPr="00002E03">
        <w:rPr>
          <w:color w:val="auto"/>
          <w:u w:val="single"/>
        </w:rPr>
        <w:t xml:space="preserve">or secondary </w:t>
      </w:r>
      <w:r w:rsidR="003D0A63" w:rsidRPr="00002E03">
        <w:rPr>
          <w:color w:val="auto"/>
          <w:u w:val="single"/>
        </w:rPr>
        <w:t>decks off bedrooms and other areas</w:t>
      </w:r>
      <w:r w:rsidR="00357581" w:rsidRPr="00002E03">
        <w:rPr>
          <w:color w:val="auto"/>
          <w:u w:val="single"/>
        </w:rPr>
        <w:t xml:space="preserve">, steps are </w:t>
      </w:r>
      <w:r w:rsidR="003D0A63" w:rsidRPr="00002E03">
        <w:rPr>
          <w:color w:val="auto"/>
          <w:u w:val="single"/>
        </w:rPr>
        <w:t>not required</w:t>
      </w:r>
      <w:r w:rsidR="00B078F1" w:rsidRPr="00002E03">
        <w:rPr>
          <w:color w:val="auto"/>
          <w:u w:val="single"/>
        </w:rPr>
        <w:t>)</w:t>
      </w:r>
      <w:r w:rsidR="00357581" w:rsidRPr="00002E03">
        <w:rPr>
          <w:color w:val="auto"/>
        </w:rPr>
        <w:t>.</w:t>
      </w:r>
      <w:r w:rsidR="003D0A63" w:rsidRPr="00002E03">
        <w:rPr>
          <w:color w:val="auto"/>
        </w:rPr>
        <w:t xml:space="preserve"> </w:t>
      </w:r>
      <w:r w:rsidR="00464424" w:rsidRPr="00002E03">
        <w:rPr>
          <w:b w:val="0"/>
          <w:color w:val="auto"/>
        </w:rPr>
        <w:t xml:space="preserve">If existing deck band boards are in areas not servicing doors, they must either be removed and siding installed, or the deck must be installed by </w:t>
      </w:r>
      <w:r w:rsidR="00B078F1" w:rsidRPr="00002E03">
        <w:rPr>
          <w:b w:val="0"/>
          <w:color w:val="auto"/>
        </w:rPr>
        <w:t xml:space="preserve">January 1, 2009. </w:t>
      </w:r>
      <w:r w:rsidR="00464424" w:rsidRPr="00002E03">
        <w:rPr>
          <w:b w:val="0"/>
          <w:color w:val="auto"/>
        </w:rPr>
        <w:t xml:space="preserve"> All decks/platforms</w:t>
      </w:r>
      <w:r w:rsidR="00B078F1" w:rsidRPr="00002E03">
        <w:rPr>
          <w:b w:val="0"/>
          <w:color w:val="auto"/>
        </w:rPr>
        <w:t>/</w:t>
      </w:r>
      <w:r w:rsidR="00464424" w:rsidRPr="00002E03">
        <w:rPr>
          <w:b w:val="0"/>
          <w:color w:val="auto"/>
        </w:rPr>
        <w:t xml:space="preserve">stairs must be kept clean of excessive mold, mildew, organic growth, dirt, and other discoloration; and be cleaned and re-stained/re-painted as needed.  </w:t>
      </w:r>
    </w:p>
    <w:p w14:paraId="410E92F7" w14:textId="77777777" w:rsidR="0086107C" w:rsidRPr="00002E03" w:rsidRDefault="0086107C" w:rsidP="00B000D0">
      <w:pPr>
        <w:numPr>
          <w:ilvl w:val="0"/>
          <w:numId w:val="3"/>
        </w:numPr>
        <w:autoSpaceDE w:val="0"/>
        <w:autoSpaceDN w:val="0"/>
        <w:spacing w:after="240" w:line="240" w:lineRule="auto"/>
        <w:ind w:left="0" w:firstLine="0"/>
        <w:rPr>
          <w:b w:val="0"/>
          <w:color w:val="auto"/>
        </w:rPr>
      </w:pPr>
      <w:r w:rsidRPr="00002E03">
        <w:rPr>
          <w:bCs/>
          <w:caps/>
          <w:color w:val="auto"/>
          <w:u w:val="single"/>
        </w:rPr>
        <w:t>Chimneys and towers</w:t>
      </w:r>
      <w:r w:rsidR="00045C13" w:rsidRPr="00002E03">
        <w:rPr>
          <w:bCs/>
          <w:color w:val="auto"/>
        </w:rPr>
        <w:t>:</w:t>
      </w:r>
      <w:r w:rsidR="00045C13" w:rsidRPr="00002E03">
        <w:rPr>
          <w:b w:val="0"/>
          <w:bCs/>
          <w:i/>
          <w:color w:val="auto"/>
        </w:rPr>
        <w:t xml:space="preserve"> </w:t>
      </w:r>
      <w:r w:rsidRPr="00002E03">
        <w:rPr>
          <w:b w:val="0"/>
          <w:color w:val="auto"/>
        </w:rPr>
        <w:t>All chimneys, cooling towers, smoke stacks, and similar appurtenances shall be maintained structurally safe and sound, and in good repair. All exposed surfaces of metal or wood shall be protected from the elements and against decay or rust by periodic application of weather-coating materials, such as paint or similar surface treatment.</w:t>
      </w:r>
    </w:p>
    <w:p w14:paraId="6728F1FC" w14:textId="77777777" w:rsidR="0086107C" w:rsidRPr="00002E03" w:rsidRDefault="0086107C" w:rsidP="00B000D0">
      <w:pPr>
        <w:numPr>
          <w:ilvl w:val="0"/>
          <w:numId w:val="3"/>
        </w:numPr>
        <w:autoSpaceDE w:val="0"/>
        <w:autoSpaceDN w:val="0"/>
        <w:spacing w:after="240" w:line="240" w:lineRule="auto"/>
        <w:ind w:left="0" w:firstLine="0"/>
        <w:rPr>
          <w:b w:val="0"/>
          <w:color w:val="auto"/>
        </w:rPr>
      </w:pPr>
      <w:r w:rsidRPr="00002E03">
        <w:rPr>
          <w:bCs/>
          <w:caps/>
          <w:color w:val="auto"/>
          <w:u w:val="single"/>
        </w:rPr>
        <w:t>Handrails and guards</w:t>
      </w:r>
      <w:r w:rsidR="00045C13" w:rsidRPr="00002E03">
        <w:rPr>
          <w:bCs/>
          <w:color w:val="auto"/>
        </w:rPr>
        <w:t>:</w:t>
      </w:r>
      <w:r w:rsidR="00045C13" w:rsidRPr="00002E03">
        <w:rPr>
          <w:b w:val="0"/>
          <w:bCs/>
          <w:color w:val="auto"/>
        </w:rPr>
        <w:t xml:space="preserve"> </w:t>
      </w:r>
      <w:r w:rsidRPr="00002E03">
        <w:rPr>
          <w:b w:val="0"/>
          <w:color w:val="auto"/>
        </w:rPr>
        <w:t>Every handrail and guard shall be firmly fastened and capable of supporting normally imposed loads and shall be maintained in good condition.</w:t>
      </w:r>
    </w:p>
    <w:p w14:paraId="28D842BD" w14:textId="77777777" w:rsidR="0086107C" w:rsidRPr="00002E03" w:rsidRDefault="0086107C" w:rsidP="00B000D0">
      <w:pPr>
        <w:numPr>
          <w:ilvl w:val="0"/>
          <w:numId w:val="3"/>
        </w:numPr>
        <w:autoSpaceDE w:val="0"/>
        <w:autoSpaceDN w:val="0"/>
        <w:spacing w:after="240" w:line="240" w:lineRule="auto"/>
        <w:ind w:left="0" w:firstLine="0"/>
        <w:rPr>
          <w:b w:val="0"/>
          <w:color w:val="auto"/>
        </w:rPr>
      </w:pPr>
      <w:r w:rsidRPr="00002E03">
        <w:rPr>
          <w:bCs/>
          <w:caps/>
          <w:color w:val="auto"/>
          <w:u w:val="single"/>
        </w:rPr>
        <w:t>Window</w:t>
      </w:r>
      <w:r w:rsidR="005D4D3B" w:rsidRPr="00002E03">
        <w:rPr>
          <w:bCs/>
          <w:caps/>
          <w:color w:val="auto"/>
          <w:u w:val="single"/>
        </w:rPr>
        <w:t>S</w:t>
      </w:r>
      <w:r w:rsidRPr="00002E03">
        <w:rPr>
          <w:bCs/>
          <w:caps/>
          <w:color w:val="auto"/>
          <w:u w:val="single"/>
        </w:rPr>
        <w:t>, skylight</w:t>
      </w:r>
      <w:r w:rsidR="005D4D3B" w:rsidRPr="00002E03">
        <w:rPr>
          <w:bCs/>
          <w:caps/>
          <w:color w:val="auto"/>
          <w:u w:val="single"/>
        </w:rPr>
        <w:t>S</w:t>
      </w:r>
      <w:r w:rsidRPr="00002E03">
        <w:rPr>
          <w:bCs/>
          <w:caps/>
          <w:color w:val="auto"/>
          <w:u w:val="single"/>
        </w:rPr>
        <w:t xml:space="preserve"> and door frames</w:t>
      </w:r>
      <w:r w:rsidR="00045C13" w:rsidRPr="00002E03">
        <w:rPr>
          <w:bCs/>
          <w:color w:val="auto"/>
        </w:rPr>
        <w:t>:</w:t>
      </w:r>
      <w:r w:rsidR="00045C13" w:rsidRPr="00002E03">
        <w:rPr>
          <w:b w:val="0"/>
          <w:bCs/>
          <w:color w:val="auto"/>
        </w:rPr>
        <w:t xml:space="preserve"> </w:t>
      </w:r>
      <w:r w:rsidR="00045C13" w:rsidRPr="00002E03">
        <w:rPr>
          <w:b w:val="0"/>
          <w:bCs/>
          <w:i/>
          <w:color w:val="auto"/>
        </w:rPr>
        <w:t xml:space="preserve"> </w:t>
      </w:r>
      <w:r w:rsidRPr="00002E03">
        <w:rPr>
          <w:b w:val="0"/>
          <w:color w:val="auto"/>
        </w:rPr>
        <w:t>Every window, skylight, door and frame shall be kept in sound condition, good repair and weather tight</w:t>
      </w:r>
      <w:r w:rsidR="00300799">
        <w:rPr>
          <w:b w:val="0"/>
          <w:color w:val="auto"/>
        </w:rPr>
        <w:t>.  LSEA Rules and Regulations, Volume I, Article 2</w:t>
      </w:r>
      <w:r w:rsidR="001009CD">
        <w:rPr>
          <w:b w:val="0"/>
          <w:color w:val="auto"/>
        </w:rPr>
        <w:t>3</w:t>
      </w:r>
      <w:r w:rsidR="00300799">
        <w:rPr>
          <w:b w:val="0"/>
          <w:color w:val="auto"/>
        </w:rPr>
        <w:t xml:space="preserve"> outlines the restrictions on window signs.</w:t>
      </w:r>
    </w:p>
    <w:p w14:paraId="0B851F9C" w14:textId="77777777" w:rsidR="000D351C" w:rsidRDefault="000D351C" w:rsidP="009A1D2E">
      <w:pPr>
        <w:numPr>
          <w:ilvl w:val="0"/>
          <w:numId w:val="3"/>
        </w:numPr>
        <w:spacing w:line="240" w:lineRule="auto"/>
        <w:ind w:left="0" w:firstLine="0"/>
        <w:rPr>
          <w:b w:val="0"/>
          <w:color w:val="auto"/>
        </w:rPr>
      </w:pPr>
      <w:r w:rsidRPr="00002E03">
        <w:rPr>
          <w:caps/>
          <w:color w:val="auto"/>
          <w:u w:val="single"/>
        </w:rPr>
        <w:t>WIND AND FIRE DAMAGE TO STRUCTURE EXTERIORS</w:t>
      </w:r>
      <w:r w:rsidR="005D4D3B" w:rsidRPr="00002E03">
        <w:rPr>
          <w:caps/>
          <w:color w:val="auto"/>
          <w:u w:val="single"/>
        </w:rPr>
        <w:t>:</w:t>
      </w:r>
      <w:r w:rsidR="005D4D3B" w:rsidRPr="00002E03">
        <w:rPr>
          <w:caps/>
          <w:color w:val="auto"/>
        </w:rPr>
        <w:t xml:space="preserve"> </w:t>
      </w:r>
      <w:r w:rsidRPr="00002E03">
        <w:rPr>
          <w:b w:val="0"/>
          <w:color w:val="auto"/>
        </w:rPr>
        <w:t xml:space="preserve">In the event of fire, windstorm or other damage, all </w:t>
      </w:r>
      <w:r w:rsidR="00B078F1" w:rsidRPr="00002E03">
        <w:rPr>
          <w:b w:val="0"/>
          <w:color w:val="auto"/>
        </w:rPr>
        <w:t>a</w:t>
      </w:r>
      <w:r w:rsidRPr="00002E03">
        <w:rPr>
          <w:b w:val="0"/>
          <w:color w:val="auto"/>
        </w:rPr>
        <w:t xml:space="preserve">ffected structures must be repaired as soon as feasible, but no longer than </w:t>
      </w:r>
      <w:r w:rsidR="00B078F1" w:rsidRPr="00002E03">
        <w:rPr>
          <w:b w:val="0"/>
          <w:color w:val="auto"/>
        </w:rPr>
        <w:t xml:space="preserve">6 months. </w:t>
      </w:r>
      <w:r w:rsidR="005D4D3B" w:rsidRPr="00002E03">
        <w:rPr>
          <w:b w:val="0"/>
          <w:color w:val="auto"/>
        </w:rPr>
        <w:t xml:space="preserve"> Major structural, electrical, and plumbing </w:t>
      </w:r>
      <w:r w:rsidR="00A779E1" w:rsidRPr="00002E03">
        <w:rPr>
          <w:b w:val="0"/>
          <w:color w:val="auto"/>
        </w:rPr>
        <w:t>replacement/</w:t>
      </w:r>
      <w:r w:rsidR="005D4D3B" w:rsidRPr="00002E03">
        <w:rPr>
          <w:b w:val="0"/>
          <w:color w:val="auto"/>
        </w:rPr>
        <w:t>repairs require a</w:t>
      </w:r>
      <w:r w:rsidR="00A779E1" w:rsidRPr="00002E03">
        <w:rPr>
          <w:b w:val="0"/>
          <w:color w:val="auto"/>
        </w:rPr>
        <w:t>n</w:t>
      </w:r>
      <w:r w:rsidR="005D4D3B" w:rsidRPr="00002E03">
        <w:rPr>
          <w:b w:val="0"/>
          <w:color w:val="auto"/>
        </w:rPr>
        <w:t xml:space="preserve"> LSEA building permit and must be inspected by certified IRC code inspector.</w:t>
      </w:r>
      <w:r w:rsidR="001B155C" w:rsidRPr="00002E03">
        <w:rPr>
          <w:b w:val="0"/>
          <w:color w:val="auto"/>
        </w:rPr>
        <w:t xml:space="preserve">  Each </w:t>
      </w:r>
      <w:r w:rsidR="00373816">
        <w:rPr>
          <w:b w:val="0"/>
          <w:color w:val="auto"/>
        </w:rPr>
        <w:t>OWNER</w:t>
      </w:r>
      <w:r w:rsidR="00373816" w:rsidRPr="00002E03">
        <w:rPr>
          <w:b w:val="0"/>
          <w:color w:val="auto"/>
        </w:rPr>
        <w:t xml:space="preserve"> </w:t>
      </w:r>
      <w:r w:rsidR="001B155C" w:rsidRPr="00002E03">
        <w:rPr>
          <w:b w:val="0"/>
          <w:color w:val="auto"/>
        </w:rPr>
        <w:t>is responsible for maintaining adequate insurance protecting his property against losses due to casualties.</w:t>
      </w:r>
    </w:p>
    <w:p w14:paraId="0D1A5A13" w14:textId="77777777" w:rsidR="00F428E0" w:rsidRPr="00002E03" w:rsidRDefault="00F428E0" w:rsidP="009A1D2E">
      <w:pPr>
        <w:spacing w:line="240" w:lineRule="auto"/>
        <w:rPr>
          <w:b w:val="0"/>
          <w:color w:val="auto"/>
        </w:rPr>
      </w:pPr>
    </w:p>
    <w:p w14:paraId="46FE396F" w14:textId="77777777" w:rsidR="00954957" w:rsidRPr="00002E03" w:rsidRDefault="00954957" w:rsidP="00954957">
      <w:pPr>
        <w:jc w:val="center"/>
        <w:rPr>
          <w:color w:val="auto"/>
          <w:sz w:val="36"/>
          <w:szCs w:val="36"/>
          <w:u w:val="single"/>
        </w:rPr>
      </w:pPr>
      <w:r w:rsidRPr="00002E03">
        <w:rPr>
          <w:color w:val="auto"/>
          <w:sz w:val="36"/>
          <w:szCs w:val="36"/>
          <w:u w:val="single"/>
        </w:rPr>
        <w:t>ARTICLE 6</w:t>
      </w:r>
    </w:p>
    <w:p w14:paraId="21EE2973" w14:textId="77777777" w:rsidR="00954957" w:rsidRPr="00002E03" w:rsidRDefault="00954957" w:rsidP="00954957">
      <w:pPr>
        <w:jc w:val="center"/>
        <w:rPr>
          <w:b w:val="0"/>
          <w:color w:val="auto"/>
        </w:rPr>
      </w:pPr>
    </w:p>
    <w:p w14:paraId="48B8D740" w14:textId="77777777" w:rsidR="00954957" w:rsidRPr="00002E03" w:rsidRDefault="00954957" w:rsidP="005D227C">
      <w:pPr>
        <w:spacing w:after="240" w:line="240" w:lineRule="auto"/>
        <w:jc w:val="center"/>
        <w:rPr>
          <w:color w:val="auto"/>
          <w:sz w:val="28"/>
          <w:szCs w:val="28"/>
        </w:rPr>
      </w:pPr>
      <w:r w:rsidRPr="00002E03">
        <w:rPr>
          <w:color w:val="auto"/>
          <w:sz w:val="28"/>
          <w:szCs w:val="28"/>
          <w:u w:val="single"/>
        </w:rPr>
        <w:t>IMPLEMENTATION OF COMMUNITY STANDARDS</w:t>
      </w:r>
    </w:p>
    <w:p w14:paraId="76268E1C" w14:textId="77777777" w:rsidR="00954957" w:rsidRPr="00002E03" w:rsidRDefault="00954957" w:rsidP="00172D98">
      <w:pPr>
        <w:spacing w:after="240" w:line="240" w:lineRule="auto"/>
        <w:rPr>
          <w:b w:val="0"/>
          <w:color w:val="auto"/>
        </w:rPr>
      </w:pPr>
      <w:r w:rsidRPr="00002E03">
        <w:rPr>
          <w:b w:val="0"/>
          <w:color w:val="auto"/>
        </w:rPr>
        <w:t>This Article provides step-by-step procedures to implement the community maintenance standards established under these Rules.</w:t>
      </w:r>
    </w:p>
    <w:p w14:paraId="4026BC89" w14:textId="77777777" w:rsidR="00954957" w:rsidRPr="00002E03" w:rsidRDefault="00B000D0" w:rsidP="00172D98">
      <w:pPr>
        <w:spacing w:after="240" w:line="240" w:lineRule="auto"/>
        <w:rPr>
          <w:b w:val="0"/>
          <w:color w:val="auto"/>
        </w:rPr>
      </w:pPr>
      <w:r w:rsidRPr="00002E03">
        <w:rPr>
          <w:color w:val="auto"/>
        </w:rPr>
        <w:t xml:space="preserve">1.  </w:t>
      </w:r>
      <w:r w:rsidR="00954957" w:rsidRPr="00002E03">
        <w:rPr>
          <w:caps/>
          <w:color w:val="auto"/>
          <w:u w:val="single"/>
        </w:rPr>
        <w:t>Voluntary Compliance</w:t>
      </w:r>
      <w:r w:rsidR="00351CEC" w:rsidRPr="00002E03">
        <w:rPr>
          <w:caps/>
          <w:color w:val="auto"/>
        </w:rPr>
        <w:t>:</w:t>
      </w:r>
      <w:r w:rsidR="00351CEC" w:rsidRPr="00002E03">
        <w:rPr>
          <w:b w:val="0"/>
          <w:caps/>
          <w:color w:val="auto"/>
        </w:rPr>
        <w:t xml:space="preserve">  </w:t>
      </w:r>
      <w:r w:rsidR="00954957" w:rsidRPr="00002E03">
        <w:rPr>
          <w:b w:val="0"/>
          <w:color w:val="auto"/>
        </w:rPr>
        <w:t xml:space="preserve">Each </w:t>
      </w:r>
      <w:r w:rsidR="00A959CF" w:rsidRPr="00002E03">
        <w:rPr>
          <w:b w:val="0"/>
          <w:color w:val="auto"/>
        </w:rPr>
        <w:t>O</w:t>
      </w:r>
      <w:r w:rsidR="00A959CF">
        <w:rPr>
          <w:b w:val="0"/>
          <w:color w:val="auto"/>
        </w:rPr>
        <w:t>WNER</w:t>
      </w:r>
      <w:r w:rsidR="00A959CF" w:rsidRPr="00002E03">
        <w:rPr>
          <w:b w:val="0"/>
          <w:color w:val="auto"/>
        </w:rPr>
        <w:t xml:space="preserve"> </w:t>
      </w:r>
      <w:r w:rsidR="00954957" w:rsidRPr="00002E03">
        <w:rPr>
          <w:b w:val="0"/>
          <w:color w:val="auto"/>
        </w:rPr>
        <w:t>shall have a reasonable opportunity to comply voluntarily with the community maintenance stand</w:t>
      </w:r>
      <w:r w:rsidR="007A4A4E" w:rsidRPr="00002E03">
        <w:rPr>
          <w:b w:val="0"/>
          <w:color w:val="auto"/>
        </w:rPr>
        <w:t xml:space="preserve">ards contained in these Rules </w:t>
      </w:r>
      <w:r w:rsidR="00954957" w:rsidRPr="00002E03">
        <w:rPr>
          <w:b w:val="0"/>
          <w:color w:val="auto"/>
        </w:rPr>
        <w:t xml:space="preserve">and to take such measures as reasonable and necessary to bring the Lot, dwelling and improvements on the Lot into compliance with these standards.  </w:t>
      </w:r>
    </w:p>
    <w:p w14:paraId="291BB10F"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(a)</w:t>
      </w:r>
      <w:r w:rsidR="00B000D0" w:rsidRPr="00002E03">
        <w:rPr>
          <w:color w:val="auto"/>
        </w:rPr>
        <w:t xml:space="preserve">  </w:t>
      </w:r>
      <w:r w:rsidRPr="00002E03">
        <w:rPr>
          <w:color w:val="auto"/>
        </w:rPr>
        <w:t>Restoration</w:t>
      </w:r>
      <w:r w:rsidRPr="00002E03">
        <w:rPr>
          <w:b w:val="0"/>
          <w:color w:val="auto"/>
        </w:rPr>
        <w:t xml:space="preserve">.  For the purpose of these Rules, “corrective measures” means to restore or </w:t>
      </w:r>
      <w:r w:rsidRPr="00002E03">
        <w:rPr>
          <w:b w:val="0"/>
          <w:color w:val="auto"/>
        </w:rPr>
        <w:lastRenderedPageBreak/>
        <w:t>repair non-complying conditions to their proper quality and appearance.</w:t>
      </w:r>
    </w:p>
    <w:p w14:paraId="26644566" w14:textId="77777777" w:rsidR="00954957" w:rsidRPr="00AA20FF" w:rsidRDefault="00954957" w:rsidP="00172D98">
      <w:pPr>
        <w:spacing w:after="240" w:line="240" w:lineRule="auto"/>
        <w:rPr>
          <w:b w:val="0"/>
          <w:color w:val="auto"/>
        </w:rPr>
      </w:pPr>
      <w:r w:rsidRPr="00002E03">
        <w:rPr>
          <w:b w:val="0"/>
          <w:color w:val="auto"/>
        </w:rPr>
        <w:tab/>
        <w:t>(</w:t>
      </w:r>
      <w:r w:rsidRPr="00002E03">
        <w:rPr>
          <w:color w:val="auto"/>
        </w:rPr>
        <w:t>b)</w:t>
      </w:r>
      <w:r w:rsidR="00B000D0" w:rsidRPr="00002E03">
        <w:rPr>
          <w:color w:val="auto"/>
        </w:rPr>
        <w:t xml:space="preserve"> </w:t>
      </w:r>
      <w:r w:rsidRPr="00002E03">
        <w:rPr>
          <w:color w:val="auto"/>
        </w:rPr>
        <w:t>Modifications.</w:t>
      </w:r>
      <w:r w:rsidRPr="00002E03">
        <w:rPr>
          <w:b w:val="0"/>
          <w:color w:val="auto"/>
        </w:rPr>
        <w:t xml:space="preserve">  </w:t>
      </w:r>
      <w:r w:rsidR="00A959CF" w:rsidRPr="00002E03">
        <w:rPr>
          <w:b w:val="0"/>
          <w:color w:val="auto"/>
        </w:rPr>
        <w:t>O</w:t>
      </w:r>
      <w:r w:rsidR="00A959CF">
        <w:rPr>
          <w:b w:val="0"/>
          <w:color w:val="auto"/>
        </w:rPr>
        <w:t>WNERS</w:t>
      </w:r>
      <w:r w:rsidR="00A959CF" w:rsidRPr="00AA20FF">
        <w:rPr>
          <w:b w:val="0"/>
          <w:color w:val="auto"/>
        </w:rPr>
        <w:t xml:space="preserve"> </w:t>
      </w:r>
      <w:r w:rsidRPr="00AA20FF">
        <w:rPr>
          <w:b w:val="0"/>
          <w:color w:val="auto"/>
        </w:rPr>
        <w:t>who seek to modify their Lots, dwellings or other improvements on their Lots are also responsible for compliance with LSEA’s architectural and design rules.</w:t>
      </w:r>
    </w:p>
    <w:p w14:paraId="6FC70F53" w14:textId="77777777" w:rsidR="00954957" w:rsidRPr="00AA20FF" w:rsidRDefault="00954957" w:rsidP="00002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after="240" w:line="240" w:lineRule="auto"/>
        <w:rPr>
          <w:rFonts w:ascii="Times" w:hAnsi="Times"/>
          <w:color w:val="auto"/>
        </w:rPr>
      </w:pPr>
      <w:r w:rsidRPr="00AA20FF">
        <w:rPr>
          <w:color w:val="auto"/>
        </w:rPr>
        <w:t>2.</w:t>
      </w:r>
      <w:r w:rsidR="00B000D0" w:rsidRPr="00AA20FF">
        <w:rPr>
          <w:color w:val="auto"/>
        </w:rPr>
        <w:t xml:space="preserve">  </w:t>
      </w:r>
      <w:r w:rsidRPr="00AA20FF">
        <w:rPr>
          <w:caps/>
          <w:color w:val="auto"/>
          <w:u w:val="single"/>
        </w:rPr>
        <w:t>Inspections</w:t>
      </w:r>
      <w:r w:rsidR="00351CEC" w:rsidRPr="00AA20FF">
        <w:rPr>
          <w:caps/>
          <w:color w:val="auto"/>
        </w:rPr>
        <w:t xml:space="preserve">:  </w:t>
      </w:r>
      <w:r w:rsidRPr="00AA20FF">
        <w:rPr>
          <w:b w:val="0"/>
          <w:color w:val="auto"/>
        </w:rPr>
        <w:t xml:space="preserve">Lots in the community </w:t>
      </w:r>
      <w:r w:rsidR="00ED5EAE" w:rsidRPr="00AA20FF">
        <w:rPr>
          <w:b w:val="0"/>
          <w:color w:val="auto"/>
        </w:rPr>
        <w:t xml:space="preserve">will be reviewed </w:t>
      </w:r>
      <w:r w:rsidR="00300799">
        <w:rPr>
          <w:b w:val="0"/>
          <w:color w:val="auto"/>
        </w:rPr>
        <w:t xml:space="preserve">by LSEA Staff or designated individuals </w:t>
      </w:r>
      <w:r w:rsidRPr="00AA20FF">
        <w:rPr>
          <w:b w:val="0"/>
          <w:color w:val="auto"/>
        </w:rPr>
        <w:t xml:space="preserve">to identify non-compliance with the community maintenance standards contained in these Rules. </w:t>
      </w:r>
      <w:r w:rsidR="00CF0F83">
        <w:rPr>
          <w:b w:val="0"/>
          <w:color w:val="auto"/>
        </w:rPr>
        <w:t>These</w:t>
      </w:r>
      <w:r w:rsidR="00300799">
        <w:rPr>
          <w:b w:val="0"/>
          <w:color w:val="auto"/>
        </w:rPr>
        <w:t xml:space="preserve"> review</w:t>
      </w:r>
      <w:r w:rsidR="00CF0F83">
        <w:rPr>
          <w:b w:val="0"/>
          <w:color w:val="auto"/>
        </w:rPr>
        <w:t>s</w:t>
      </w:r>
      <w:r w:rsidR="00300799">
        <w:rPr>
          <w:b w:val="0"/>
          <w:color w:val="auto"/>
        </w:rPr>
        <w:t xml:space="preserve"> will be conducted </w:t>
      </w:r>
      <w:r w:rsidR="00CF0F83">
        <w:rPr>
          <w:b w:val="0"/>
          <w:color w:val="auto"/>
        </w:rPr>
        <w:t xml:space="preserve">on a </w:t>
      </w:r>
      <w:r w:rsidRPr="00AA20FF">
        <w:rPr>
          <w:b w:val="0"/>
          <w:color w:val="auto"/>
        </w:rPr>
        <w:t xml:space="preserve">reasonable periodic basis as the </w:t>
      </w:r>
      <w:r w:rsidR="00B078F1" w:rsidRPr="00AA20FF">
        <w:rPr>
          <w:b w:val="0"/>
          <w:color w:val="auto"/>
        </w:rPr>
        <w:t>LSEA</w:t>
      </w:r>
      <w:r w:rsidRPr="00AA20FF">
        <w:rPr>
          <w:b w:val="0"/>
          <w:color w:val="auto"/>
        </w:rPr>
        <w:t xml:space="preserve"> may determine.  </w:t>
      </w:r>
    </w:p>
    <w:p w14:paraId="42A3E8F9" w14:textId="77777777" w:rsidR="00B8618F" w:rsidRPr="00002E03" w:rsidRDefault="00954957" w:rsidP="00172D98">
      <w:pPr>
        <w:spacing w:after="240" w:line="240" w:lineRule="auto"/>
        <w:rPr>
          <w:b w:val="0"/>
          <w:color w:val="auto"/>
        </w:rPr>
      </w:pPr>
      <w:r w:rsidRPr="00002E03">
        <w:rPr>
          <w:color w:val="auto"/>
        </w:rPr>
        <w:t>3.</w:t>
      </w:r>
      <w:r w:rsidR="00B000D0" w:rsidRPr="00002E03">
        <w:rPr>
          <w:color w:val="auto"/>
        </w:rPr>
        <w:t xml:space="preserve">  </w:t>
      </w:r>
      <w:r w:rsidRPr="00002E03">
        <w:rPr>
          <w:caps/>
          <w:color w:val="auto"/>
          <w:u w:val="single"/>
        </w:rPr>
        <w:t>Warning Letters</w:t>
      </w:r>
      <w:r w:rsidR="00351CEC" w:rsidRPr="00002E03">
        <w:rPr>
          <w:caps/>
          <w:color w:val="auto"/>
        </w:rPr>
        <w:t xml:space="preserve">:  </w:t>
      </w:r>
      <w:r w:rsidRPr="00002E03">
        <w:rPr>
          <w:b w:val="0"/>
          <w:color w:val="auto"/>
        </w:rPr>
        <w:t xml:space="preserve">The </w:t>
      </w:r>
      <w:r w:rsidR="00B4638A" w:rsidRPr="00002E03">
        <w:rPr>
          <w:b w:val="0"/>
          <w:color w:val="auto"/>
        </w:rPr>
        <w:t>Association Manager</w:t>
      </w:r>
      <w:r w:rsidRPr="00002E03">
        <w:rPr>
          <w:b w:val="0"/>
          <w:color w:val="auto"/>
        </w:rPr>
        <w:t xml:space="preserve"> will issue a warning letter to any </w:t>
      </w:r>
      <w:r w:rsidR="00373816" w:rsidRPr="00002E03">
        <w:rPr>
          <w:b w:val="0"/>
          <w:color w:val="auto"/>
        </w:rPr>
        <w:t>O</w:t>
      </w:r>
      <w:r w:rsidR="00373816">
        <w:rPr>
          <w:b w:val="0"/>
          <w:color w:val="auto"/>
        </w:rPr>
        <w:t>WNER</w:t>
      </w:r>
      <w:r w:rsidR="00373816" w:rsidRPr="00002E03">
        <w:rPr>
          <w:b w:val="0"/>
          <w:color w:val="auto"/>
        </w:rPr>
        <w:t xml:space="preserve"> </w:t>
      </w:r>
      <w:r w:rsidRPr="00002E03">
        <w:rPr>
          <w:b w:val="0"/>
          <w:color w:val="auto"/>
        </w:rPr>
        <w:t xml:space="preserve">of a Lot that has a condition that fails to comply with the standards, describing each such condition and prescribing a reasonable time limitation for correction which may vary depending upon the magnitude of the non-complying condition, and which will be guided by </w:t>
      </w:r>
      <w:r w:rsidR="00757619">
        <w:rPr>
          <w:b w:val="0"/>
          <w:color w:val="auto"/>
        </w:rPr>
        <w:t>Paragraph</w:t>
      </w:r>
      <w:r w:rsidR="00757619" w:rsidRPr="00002E03">
        <w:rPr>
          <w:b w:val="0"/>
          <w:color w:val="auto"/>
        </w:rPr>
        <w:t xml:space="preserve"> </w:t>
      </w:r>
      <w:r w:rsidRPr="00002E03">
        <w:rPr>
          <w:b w:val="0"/>
          <w:color w:val="auto"/>
        </w:rPr>
        <w:t xml:space="preserve">5 below.  </w:t>
      </w:r>
      <w:r w:rsidR="00757619">
        <w:rPr>
          <w:b w:val="0"/>
          <w:color w:val="auto"/>
        </w:rPr>
        <w:t>O</w:t>
      </w:r>
      <w:r w:rsidR="00300799">
        <w:rPr>
          <w:b w:val="0"/>
          <w:color w:val="auto"/>
        </w:rPr>
        <w:t>WNERS</w:t>
      </w:r>
      <w:r w:rsidR="00757619">
        <w:rPr>
          <w:b w:val="0"/>
          <w:color w:val="auto"/>
        </w:rPr>
        <w:t xml:space="preserve"> will also be advised of the associated monetary fines guided by Paragraph 9 below </w:t>
      </w:r>
      <w:r w:rsidR="002A21BE">
        <w:rPr>
          <w:b w:val="0"/>
          <w:color w:val="auto"/>
        </w:rPr>
        <w:t xml:space="preserve">which will be issued </w:t>
      </w:r>
      <w:r w:rsidR="00757619">
        <w:rPr>
          <w:b w:val="0"/>
          <w:color w:val="auto"/>
        </w:rPr>
        <w:t xml:space="preserve">should the OWNER fail to </w:t>
      </w:r>
      <w:r w:rsidR="002A21BE">
        <w:rPr>
          <w:b w:val="0"/>
          <w:color w:val="auto"/>
        </w:rPr>
        <w:t>make appropriate corrections.</w:t>
      </w:r>
    </w:p>
    <w:p w14:paraId="252D822F" w14:textId="77777777" w:rsidR="00954957" w:rsidRPr="00002E03" w:rsidRDefault="00954957" w:rsidP="00172D98">
      <w:pPr>
        <w:spacing w:after="240" w:line="240" w:lineRule="auto"/>
        <w:rPr>
          <w:b w:val="0"/>
          <w:color w:val="auto"/>
        </w:rPr>
      </w:pPr>
      <w:r w:rsidRPr="00002E03">
        <w:rPr>
          <w:color w:val="auto"/>
        </w:rPr>
        <w:t>4.</w:t>
      </w:r>
      <w:r w:rsidR="00B000D0" w:rsidRPr="00002E03">
        <w:rPr>
          <w:color w:val="auto"/>
        </w:rPr>
        <w:t xml:space="preserve">  </w:t>
      </w:r>
      <w:r w:rsidRPr="00002E03">
        <w:rPr>
          <w:caps/>
          <w:color w:val="auto"/>
          <w:u w:val="single"/>
        </w:rPr>
        <w:t>Compliance with Warning Letter</w:t>
      </w:r>
      <w:r w:rsidR="00351CEC" w:rsidRPr="00002E03">
        <w:rPr>
          <w:caps/>
          <w:color w:val="auto"/>
        </w:rPr>
        <w:t>:</w:t>
      </w:r>
      <w:r w:rsidR="00351CEC" w:rsidRPr="00002E03">
        <w:rPr>
          <w:b w:val="0"/>
          <w:caps/>
          <w:color w:val="auto"/>
        </w:rPr>
        <w:t xml:space="preserve">  </w:t>
      </w:r>
      <w:r w:rsidRPr="00002E03">
        <w:rPr>
          <w:b w:val="0"/>
          <w:color w:val="auto"/>
        </w:rPr>
        <w:t xml:space="preserve">Each </w:t>
      </w:r>
      <w:r w:rsidR="00373816" w:rsidRPr="00002E03">
        <w:rPr>
          <w:b w:val="0"/>
          <w:color w:val="auto"/>
        </w:rPr>
        <w:t>O</w:t>
      </w:r>
      <w:r w:rsidR="00373816">
        <w:rPr>
          <w:b w:val="0"/>
          <w:color w:val="auto"/>
        </w:rPr>
        <w:t>WNER</w:t>
      </w:r>
      <w:r w:rsidR="00373816" w:rsidRPr="00002E03">
        <w:rPr>
          <w:b w:val="0"/>
          <w:color w:val="auto"/>
        </w:rPr>
        <w:t xml:space="preserve"> </w:t>
      </w:r>
      <w:r w:rsidRPr="00002E03">
        <w:rPr>
          <w:b w:val="0"/>
          <w:color w:val="auto"/>
        </w:rPr>
        <w:t xml:space="preserve">who receives a warning letter is encouraged voluntarily to correct all non-complying conditions within the time allotted.  </w:t>
      </w:r>
      <w:r w:rsidR="00373816" w:rsidRPr="00002E03">
        <w:rPr>
          <w:b w:val="0"/>
          <w:color w:val="auto"/>
        </w:rPr>
        <w:t>O</w:t>
      </w:r>
      <w:r w:rsidR="00373816">
        <w:rPr>
          <w:b w:val="0"/>
          <w:color w:val="auto"/>
        </w:rPr>
        <w:t>WNERS</w:t>
      </w:r>
      <w:r w:rsidR="00373816" w:rsidRPr="00002E03">
        <w:rPr>
          <w:b w:val="0"/>
          <w:color w:val="auto"/>
        </w:rPr>
        <w:t xml:space="preserve"> </w:t>
      </w:r>
      <w:r w:rsidRPr="00002E03">
        <w:rPr>
          <w:b w:val="0"/>
          <w:color w:val="auto"/>
        </w:rPr>
        <w:t xml:space="preserve">who take corrective measures are responsible for giving written notice to the Manager describing the actions taken and providing photographs in support.  </w:t>
      </w:r>
      <w:r w:rsidR="00B4638A" w:rsidRPr="00002E03">
        <w:rPr>
          <w:b w:val="0"/>
          <w:color w:val="auto"/>
        </w:rPr>
        <w:t>U</w:t>
      </w:r>
      <w:r w:rsidRPr="00002E03">
        <w:rPr>
          <w:b w:val="0"/>
          <w:color w:val="auto"/>
        </w:rPr>
        <w:t xml:space="preserve">pon verification that all non-complying conditions have been corrected, no further enforcement action </w:t>
      </w:r>
      <w:r w:rsidR="00B078F1" w:rsidRPr="00002E03">
        <w:rPr>
          <w:b w:val="0"/>
          <w:color w:val="auto"/>
        </w:rPr>
        <w:t>will be taken</w:t>
      </w:r>
      <w:r w:rsidR="00F218EB" w:rsidRPr="00002E03">
        <w:rPr>
          <w:b w:val="0"/>
          <w:color w:val="auto"/>
        </w:rPr>
        <w:t xml:space="preserve"> </w:t>
      </w:r>
      <w:r w:rsidRPr="00002E03">
        <w:rPr>
          <w:b w:val="0"/>
          <w:color w:val="auto"/>
        </w:rPr>
        <w:t>with respect to such conditions.</w:t>
      </w:r>
    </w:p>
    <w:p w14:paraId="5DE803DD" w14:textId="77777777" w:rsidR="00954957" w:rsidRPr="00002E03" w:rsidRDefault="00954957" w:rsidP="00172D98">
      <w:pPr>
        <w:spacing w:after="240" w:line="240" w:lineRule="auto"/>
        <w:rPr>
          <w:b w:val="0"/>
          <w:color w:val="auto"/>
        </w:rPr>
      </w:pPr>
      <w:r w:rsidRPr="00002E03">
        <w:rPr>
          <w:color w:val="auto"/>
        </w:rPr>
        <w:t>5.</w:t>
      </w:r>
      <w:r w:rsidR="00B000D0" w:rsidRPr="00002E03">
        <w:rPr>
          <w:color w:val="auto"/>
        </w:rPr>
        <w:t xml:space="preserve">  </w:t>
      </w:r>
      <w:r w:rsidRPr="00002E03">
        <w:rPr>
          <w:caps/>
          <w:color w:val="auto"/>
          <w:u w:val="single"/>
        </w:rPr>
        <w:t>Notice of Violation</w:t>
      </w:r>
      <w:r w:rsidR="00351CEC" w:rsidRPr="00002E03">
        <w:rPr>
          <w:caps/>
          <w:color w:val="auto"/>
        </w:rPr>
        <w:t>:</w:t>
      </w:r>
      <w:r w:rsidR="00351CEC" w:rsidRPr="00002E03">
        <w:rPr>
          <w:b w:val="0"/>
          <w:caps/>
          <w:color w:val="auto"/>
        </w:rPr>
        <w:t xml:space="preserve">  </w:t>
      </w:r>
      <w:r w:rsidRPr="00002E03">
        <w:rPr>
          <w:b w:val="0"/>
          <w:color w:val="auto"/>
        </w:rPr>
        <w:t xml:space="preserve">The </w:t>
      </w:r>
      <w:r w:rsidR="001C1272" w:rsidRPr="00002E03">
        <w:rPr>
          <w:b w:val="0"/>
          <w:color w:val="auto"/>
        </w:rPr>
        <w:t>Association Manager</w:t>
      </w:r>
      <w:r w:rsidRPr="00002E03">
        <w:rPr>
          <w:b w:val="0"/>
          <w:color w:val="auto"/>
        </w:rPr>
        <w:t xml:space="preserve"> will issue a notice of violation to any </w:t>
      </w:r>
      <w:r w:rsidR="00A959CF" w:rsidRPr="00002E03">
        <w:rPr>
          <w:b w:val="0"/>
          <w:color w:val="auto"/>
        </w:rPr>
        <w:t>O</w:t>
      </w:r>
      <w:r w:rsidR="00A959CF">
        <w:rPr>
          <w:b w:val="0"/>
          <w:color w:val="auto"/>
        </w:rPr>
        <w:t>WNER</w:t>
      </w:r>
      <w:r w:rsidR="00A959CF" w:rsidRPr="00002E03">
        <w:rPr>
          <w:b w:val="0"/>
          <w:color w:val="auto"/>
        </w:rPr>
        <w:t xml:space="preserve"> </w:t>
      </w:r>
      <w:r w:rsidRPr="00002E03">
        <w:rPr>
          <w:b w:val="0"/>
          <w:color w:val="auto"/>
        </w:rPr>
        <w:t xml:space="preserve">who has failed to correct any non-complying conditions previously cited in a warning letter.  The notice of violation will contain a description of each </w:t>
      </w:r>
      <w:r w:rsidR="002A21BE">
        <w:rPr>
          <w:b w:val="0"/>
          <w:color w:val="auto"/>
        </w:rPr>
        <w:t>previously cited non-compliant</w:t>
      </w:r>
      <w:r w:rsidR="002A21BE" w:rsidRPr="00002E03">
        <w:rPr>
          <w:b w:val="0"/>
          <w:color w:val="auto"/>
        </w:rPr>
        <w:t xml:space="preserve"> </w:t>
      </w:r>
      <w:r w:rsidRPr="00002E03">
        <w:rPr>
          <w:b w:val="0"/>
          <w:color w:val="auto"/>
        </w:rPr>
        <w:t xml:space="preserve">condition, </w:t>
      </w:r>
      <w:r w:rsidR="002A21BE">
        <w:rPr>
          <w:b w:val="0"/>
          <w:color w:val="auto"/>
        </w:rPr>
        <w:t xml:space="preserve">and </w:t>
      </w:r>
      <w:r w:rsidRPr="00AA20FF">
        <w:rPr>
          <w:b w:val="0"/>
          <w:color w:val="auto"/>
        </w:rPr>
        <w:t xml:space="preserve">a statement of fines and/or other penalties (as provided in Section 9 below) that </w:t>
      </w:r>
      <w:r w:rsidR="002A21BE">
        <w:rPr>
          <w:b w:val="0"/>
          <w:color w:val="auto"/>
        </w:rPr>
        <w:t>are</w:t>
      </w:r>
      <w:r w:rsidRPr="00002E03">
        <w:rPr>
          <w:b w:val="0"/>
          <w:color w:val="auto"/>
        </w:rPr>
        <w:t xml:space="preserve"> imposed by the </w:t>
      </w:r>
      <w:r w:rsidR="00A959CF" w:rsidRPr="00002E03">
        <w:rPr>
          <w:b w:val="0"/>
          <w:color w:val="auto"/>
        </w:rPr>
        <w:t>B</w:t>
      </w:r>
      <w:r w:rsidR="00A959CF">
        <w:rPr>
          <w:b w:val="0"/>
          <w:color w:val="auto"/>
        </w:rPr>
        <w:t>OARD</w:t>
      </w:r>
      <w:r w:rsidR="002A21BE" w:rsidRPr="002A21BE">
        <w:rPr>
          <w:b w:val="0"/>
          <w:color w:val="auto"/>
        </w:rPr>
        <w:t>.</w:t>
      </w:r>
      <w:r w:rsidR="002A21BE">
        <w:rPr>
          <w:b w:val="0"/>
          <w:color w:val="auto"/>
        </w:rPr>
        <w:t xml:space="preserve">  The Owner will be given a new </w:t>
      </w:r>
      <w:r w:rsidR="002A21BE" w:rsidRPr="00D972D2">
        <w:rPr>
          <w:b w:val="0"/>
          <w:color w:val="auto"/>
        </w:rPr>
        <w:t>time lim</w:t>
      </w:r>
      <w:r w:rsidR="002A21BE">
        <w:rPr>
          <w:b w:val="0"/>
          <w:color w:val="auto"/>
        </w:rPr>
        <w:t>itation for correcting each non-compliant</w:t>
      </w:r>
      <w:r w:rsidR="002A21BE" w:rsidRPr="00D972D2">
        <w:rPr>
          <w:b w:val="0"/>
          <w:color w:val="auto"/>
        </w:rPr>
        <w:t xml:space="preserve"> condition, </w:t>
      </w:r>
      <w:r w:rsidR="002A21BE">
        <w:rPr>
          <w:b w:val="0"/>
          <w:color w:val="auto"/>
        </w:rPr>
        <w:t xml:space="preserve">and will be advised of the increased monetary fines guided by Paragraph 9 below </w:t>
      </w:r>
      <w:r w:rsidRPr="00002E03">
        <w:rPr>
          <w:b w:val="0"/>
          <w:color w:val="auto"/>
        </w:rPr>
        <w:t>if such conditions are not corrected in the time allotted</w:t>
      </w:r>
      <w:r w:rsidR="002A21BE">
        <w:rPr>
          <w:b w:val="0"/>
          <w:color w:val="auto"/>
        </w:rPr>
        <w:t>.</w:t>
      </w:r>
      <w:r w:rsidRPr="00002E03">
        <w:rPr>
          <w:b w:val="0"/>
          <w:color w:val="auto"/>
        </w:rPr>
        <w:t xml:space="preserve"> </w:t>
      </w:r>
      <w:r w:rsidR="002A21BE">
        <w:rPr>
          <w:b w:val="0"/>
          <w:color w:val="auto"/>
        </w:rPr>
        <w:t>The</w:t>
      </w:r>
      <w:r w:rsidRPr="00002E03">
        <w:rPr>
          <w:b w:val="0"/>
          <w:color w:val="auto"/>
        </w:rPr>
        <w:t xml:space="preserve"> </w:t>
      </w:r>
      <w:r w:rsidR="00A959CF" w:rsidRPr="00002E03">
        <w:rPr>
          <w:b w:val="0"/>
          <w:color w:val="auto"/>
        </w:rPr>
        <w:t>O</w:t>
      </w:r>
      <w:r w:rsidR="00A959CF">
        <w:rPr>
          <w:b w:val="0"/>
          <w:color w:val="auto"/>
        </w:rPr>
        <w:t>WNER</w:t>
      </w:r>
      <w:r w:rsidR="00A959CF" w:rsidRPr="00002E03">
        <w:rPr>
          <w:b w:val="0"/>
          <w:color w:val="auto"/>
        </w:rPr>
        <w:t xml:space="preserve"> </w:t>
      </w:r>
      <w:r w:rsidR="002A21BE">
        <w:rPr>
          <w:b w:val="0"/>
          <w:color w:val="auto"/>
        </w:rPr>
        <w:t xml:space="preserve">will also be advised </w:t>
      </w:r>
      <w:r w:rsidR="00323C98">
        <w:rPr>
          <w:b w:val="0"/>
          <w:color w:val="auto"/>
        </w:rPr>
        <w:t xml:space="preserve"> he/she </w:t>
      </w:r>
      <w:r w:rsidRPr="00002E03">
        <w:rPr>
          <w:b w:val="0"/>
          <w:color w:val="auto"/>
        </w:rPr>
        <w:t xml:space="preserve">has an opportunity to be heard </w:t>
      </w:r>
      <w:r w:rsidR="00351CEC" w:rsidRPr="00002E03">
        <w:rPr>
          <w:b w:val="0"/>
          <w:color w:val="auto"/>
        </w:rPr>
        <w:t xml:space="preserve">by </w:t>
      </w:r>
      <w:r w:rsidRPr="00002E03">
        <w:rPr>
          <w:b w:val="0"/>
          <w:color w:val="auto"/>
        </w:rPr>
        <w:t xml:space="preserve">the </w:t>
      </w:r>
      <w:r w:rsidR="008C4AA4">
        <w:rPr>
          <w:b w:val="0"/>
          <w:color w:val="auto"/>
        </w:rPr>
        <w:t>PSC</w:t>
      </w:r>
      <w:r w:rsidR="008C4AA4" w:rsidRPr="00002E03">
        <w:rPr>
          <w:b w:val="0"/>
          <w:color w:val="auto"/>
        </w:rPr>
        <w:t xml:space="preserve"> </w:t>
      </w:r>
      <w:r w:rsidRPr="00002E03">
        <w:rPr>
          <w:b w:val="0"/>
          <w:color w:val="auto"/>
        </w:rPr>
        <w:t>prior to imposition of such fines and/or other penalties. The following guidelines apply to compliance schedules:</w:t>
      </w:r>
    </w:p>
    <w:p w14:paraId="28E9175E"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(a)</w:t>
      </w:r>
      <w:r w:rsidR="00B000D0" w:rsidRPr="00002E03">
        <w:rPr>
          <w:color w:val="auto"/>
        </w:rPr>
        <w:t xml:space="preserve"> </w:t>
      </w:r>
      <w:r w:rsidRPr="00002E03">
        <w:rPr>
          <w:color w:val="auto"/>
        </w:rPr>
        <w:t>Class A:</w:t>
      </w:r>
      <w:r w:rsidRPr="00002E03">
        <w:rPr>
          <w:b w:val="0"/>
          <w:color w:val="auto"/>
        </w:rPr>
        <w:t xml:space="preserve">  major construction required, start within ninety (90) days after the date of notice, completion within six (6) months after start.</w:t>
      </w:r>
    </w:p>
    <w:p w14:paraId="11324213"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(b)</w:t>
      </w:r>
      <w:r w:rsidR="00B000D0" w:rsidRPr="00002E03">
        <w:rPr>
          <w:color w:val="auto"/>
        </w:rPr>
        <w:t xml:space="preserve"> </w:t>
      </w:r>
      <w:r w:rsidRPr="00002E03">
        <w:rPr>
          <w:color w:val="auto"/>
        </w:rPr>
        <w:t>Class B:</w:t>
      </w:r>
      <w:r w:rsidRPr="00002E03">
        <w:rPr>
          <w:b w:val="0"/>
          <w:color w:val="auto"/>
        </w:rPr>
        <w:t xml:space="preserve">  minor construction or repair required, complete within sixty (60) days after the date of the notice.</w:t>
      </w:r>
    </w:p>
    <w:p w14:paraId="501D8CF9" w14:textId="77777777" w:rsidR="00351CEC" w:rsidRPr="00002E03" w:rsidRDefault="00954957" w:rsidP="00172D98">
      <w:pPr>
        <w:spacing w:after="240" w:line="240" w:lineRule="auto"/>
        <w:rPr>
          <w:b w:val="0"/>
          <w:color w:val="auto"/>
        </w:rPr>
      </w:pPr>
      <w:r w:rsidRPr="00002E03">
        <w:rPr>
          <w:b w:val="0"/>
          <w:color w:val="auto"/>
        </w:rPr>
        <w:tab/>
      </w:r>
      <w:r w:rsidRPr="00002E03">
        <w:rPr>
          <w:color w:val="auto"/>
        </w:rPr>
        <w:t>(c)</w:t>
      </w:r>
      <w:r w:rsidR="00B000D0" w:rsidRPr="00002E03">
        <w:rPr>
          <w:color w:val="auto"/>
        </w:rPr>
        <w:t xml:space="preserve"> </w:t>
      </w:r>
      <w:r w:rsidRPr="00002E03">
        <w:rPr>
          <w:color w:val="auto"/>
        </w:rPr>
        <w:t>Class C:</w:t>
      </w:r>
      <w:r w:rsidRPr="00002E03">
        <w:rPr>
          <w:b w:val="0"/>
          <w:color w:val="auto"/>
        </w:rPr>
        <w:t xml:space="preserve">  construction not required, complete within thirty (30) days after the date of the notice.</w:t>
      </w:r>
    </w:p>
    <w:p w14:paraId="18B5FD88" w14:textId="77777777" w:rsidR="00954957" w:rsidRPr="00002E03" w:rsidRDefault="00954957" w:rsidP="00172D98">
      <w:pPr>
        <w:spacing w:after="240" w:line="240" w:lineRule="auto"/>
        <w:rPr>
          <w:color w:val="auto"/>
        </w:rPr>
      </w:pPr>
      <w:r w:rsidRPr="00002E03">
        <w:rPr>
          <w:color w:val="auto"/>
        </w:rPr>
        <w:t>6.</w:t>
      </w:r>
      <w:r w:rsidR="00B000D0" w:rsidRPr="00002E03">
        <w:rPr>
          <w:color w:val="auto"/>
        </w:rPr>
        <w:t xml:space="preserve">  </w:t>
      </w:r>
      <w:r w:rsidRPr="00002E03">
        <w:rPr>
          <w:caps/>
          <w:color w:val="auto"/>
          <w:u w:val="single"/>
        </w:rPr>
        <w:t>Hearings; Notice and Procedures</w:t>
      </w:r>
      <w:r w:rsidR="00351CEC" w:rsidRPr="00002E03">
        <w:rPr>
          <w:caps/>
          <w:color w:val="auto"/>
        </w:rPr>
        <w:t xml:space="preserve">: </w:t>
      </w:r>
    </w:p>
    <w:p w14:paraId="18CC126A"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(a)</w:t>
      </w:r>
      <w:r w:rsidR="00B000D0" w:rsidRPr="00002E03">
        <w:rPr>
          <w:color w:val="auto"/>
        </w:rPr>
        <w:t xml:space="preserve">  </w:t>
      </w:r>
      <w:r w:rsidRPr="00002E03">
        <w:rPr>
          <w:color w:val="auto"/>
        </w:rPr>
        <w:t>Notice and Schedule.</w:t>
      </w:r>
      <w:r w:rsidRPr="00002E03">
        <w:rPr>
          <w:b w:val="0"/>
          <w:color w:val="auto"/>
        </w:rPr>
        <w:t xml:space="preserve">  </w:t>
      </w:r>
      <w:r w:rsidR="00323C98">
        <w:rPr>
          <w:b w:val="0"/>
          <w:color w:val="auto"/>
        </w:rPr>
        <w:t>Hearings</w:t>
      </w:r>
      <w:r w:rsidR="00323C98" w:rsidRPr="00AA20FF">
        <w:rPr>
          <w:b w:val="0"/>
          <w:color w:val="auto"/>
        </w:rPr>
        <w:t xml:space="preserve"> </w:t>
      </w:r>
      <w:r w:rsidRPr="00AA20FF">
        <w:rPr>
          <w:b w:val="0"/>
          <w:color w:val="auto"/>
        </w:rPr>
        <w:t>request</w:t>
      </w:r>
      <w:r w:rsidR="00323C98">
        <w:rPr>
          <w:b w:val="0"/>
          <w:color w:val="auto"/>
        </w:rPr>
        <w:t>ed</w:t>
      </w:r>
      <w:r w:rsidRPr="00AA20FF">
        <w:rPr>
          <w:b w:val="0"/>
          <w:color w:val="auto"/>
        </w:rPr>
        <w:t xml:space="preserve"> by the </w:t>
      </w:r>
      <w:r w:rsidR="00A959CF" w:rsidRPr="00AA20FF">
        <w:rPr>
          <w:b w:val="0"/>
          <w:color w:val="auto"/>
        </w:rPr>
        <w:t>O</w:t>
      </w:r>
      <w:r w:rsidR="00A959CF">
        <w:rPr>
          <w:b w:val="0"/>
          <w:color w:val="auto"/>
        </w:rPr>
        <w:t>WNER</w:t>
      </w:r>
      <w:r w:rsidRPr="00AA20FF">
        <w:rPr>
          <w:b w:val="0"/>
          <w:color w:val="auto"/>
        </w:rPr>
        <w:t xml:space="preserve">, </w:t>
      </w:r>
      <w:r w:rsidR="00323C98">
        <w:rPr>
          <w:b w:val="0"/>
          <w:color w:val="auto"/>
        </w:rPr>
        <w:t xml:space="preserve">must be submitted to the Association Manager within seven (7) days of the date of the violation notice.  Upon request by the OWNER, </w:t>
      </w:r>
      <w:r w:rsidRPr="00AA20FF">
        <w:rPr>
          <w:b w:val="0"/>
          <w:color w:val="auto"/>
        </w:rPr>
        <w:t xml:space="preserve">a </w:t>
      </w:r>
      <w:r w:rsidR="00B078F1" w:rsidRPr="00AA20FF">
        <w:rPr>
          <w:b w:val="0"/>
          <w:color w:val="auto"/>
        </w:rPr>
        <w:t>meeting</w:t>
      </w:r>
      <w:r w:rsidRPr="00AA20FF">
        <w:rPr>
          <w:b w:val="0"/>
          <w:color w:val="auto"/>
        </w:rPr>
        <w:t xml:space="preserve"> shall be scheduled for the </w:t>
      </w:r>
      <w:r w:rsidR="00373816" w:rsidRPr="00AA20FF">
        <w:rPr>
          <w:b w:val="0"/>
          <w:color w:val="auto"/>
        </w:rPr>
        <w:t>O</w:t>
      </w:r>
      <w:r w:rsidR="00373816">
        <w:rPr>
          <w:b w:val="0"/>
          <w:color w:val="auto"/>
        </w:rPr>
        <w:t>WNER</w:t>
      </w:r>
      <w:r w:rsidR="00373816" w:rsidRPr="00002E03">
        <w:rPr>
          <w:b w:val="0"/>
          <w:color w:val="auto"/>
        </w:rPr>
        <w:t xml:space="preserve"> </w:t>
      </w:r>
      <w:r w:rsidRPr="00002E03">
        <w:rPr>
          <w:b w:val="0"/>
          <w:color w:val="auto"/>
        </w:rPr>
        <w:t>to present any facts and circumstances in his own defense to the P</w:t>
      </w:r>
      <w:r w:rsidR="008C4AA4">
        <w:rPr>
          <w:b w:val="0"/>
          <w:color w:val="auto"/>
        </w:rPr>
        <w:t>S</w:t>
      </w:r>
      <w:r w:rsidRPr="00002E03">
        <w:rPr>
          <w:b w:val="0"/>
          <w:color w:val="auto"/>
        </w:rPr>
        <w:t>C.  The P</w:t>
      </w:r>
      <w:r w:rsidR="008C4AA4">
        <w:rPr>
          <w:b w:val="0"/>
          <w:color w:val="auto"/>
        </w:rPr>
        <w:t>S</w:t>
      </w:r>
      <w:r w:rsidRPr="00002E03">
        <w:rPr>
          <w:b w:val="0"/>
          <w:color w:val="auto"/>
        </w:rPr>
        <w:t xml:space="preserve">C shall meet monthly, or on such other reasonable periodic basis as it may determine, for the purpose of timely hearings.  Written notice shall be provided to the </w:t>
      </w:r>
      <w:r w:rsidR="00A959CF" w:rsidRPr="00002E03">
        <w:rPr>
          <w:b w:val="0"/>
          <w:color w:val="auto"/>
        </w:rPr>
        <w:t>O</w:t>
      </w:r>
      <w:r w:rsidR="00A959CF">
        <w:rPr>
          <w:b w:val="0"/>
          <w:color w:val="auto"/>
        </w:rPr>
        <w:t>WNER</w:t>
      </w:r>
      <w:r w:rsidR="00A959CF" w:rsidRPr="00002E03">
        <w:rPr>
          <w:b w:val="0"/>
          <w:color w:val="auto"/>
        </w:rPr>
        <w:t xml:space="preserve"> </w:t>
      </w:r>
      <w:r w:rsidRPr="00002E03">
        <w:rPr>
          <w:b w:val="0"/>
          <w:color w:val="auto"/>
        </w:rPr>
        <w:t xml:space="preserve">setting forth the date, time and place of the </w:t>
      </w:r>
      <w:r w:rsidR="00271FA8" w:rsidRPr="00002E03">
        <w:rPr>
          <w:b w:val="0"/>
          <w:color w:val="auto"/>
        </w:rPr>
        <w:t>meeting</w:t>
      </w:r>
      <w:r w:rsidRPr="00002E03">
        <w:rPr>
          <w:b w:val="0"/>
          <w:color w:val="auto"/>
        </w:rPr>
        <w:t xml:space="preserve">, and any time limitations imposed </w:t>
      </w:r>
      <w:r w:rsidRPr="00002E03">
        <w:rPr>
          <w:b w:val="0"/>
          <w:color w:val="auto"/>
        </w:rPr>
        <w:lastRenderedPageBreak/>
        <w:t>on the hearing.</w:t>
      </w:r>
    </w:p>
    <w:p w14:paraId="67EB3556" w14:textId="77777777" w:rsidR="00351CEC" w:rsidRPr="00002E03" w:rsidRDefault="00954957" w:rsidP="00002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rPr>
          <w:rFonts w:ascii="Times" w:hAnsi="Times"/>
          <w:color w:val="auto"/>
        </w:rPr>
      </w:pPr>
      <w:r w:rsidRPr="00002E03">
        <w:rPr>
          <w:b w:val="0"/>
          <w:color w:val="auto"/>
        </w:rPr>
        <w:tab/>
      </w:r>
      <w:r w:rsidRPr="00002E03">
        <w:rPr>
          <w:color w:val="auto"/>
        </w:rPr>
        <w:t>(b)</w:t>
      </w:r>
      <w:r w:rsidR="00B000D0" w:rsidRPr="00002E03">
        <w:rPr>
          <w:color w:val="auto"/>
        </w:rPr>
        <w:t xml:space="preserve">  </w:t>
      </w:r>
      <w:r w:rsidRPr="00002E03">
        <w:rPr>
          <w:color w:val="auto"/>
        </w:rPr>
        <w:t>Procedure.</w:t>
      </w:r>
      <w:r w:rsidRPr="00002E03">
        <w:rPr>
          <w:b w:val="0"/>
          <w:color w:val="auto"/>
        </w:rPr>
        <w:t xml:space="preserve">  The </w:t>
      </w:r>
      <w:r w:rsidR="00271FA8" w:rsidRPr="00002E03">
        <w:rPr>
          <w:b w:val="0"/>
          <w:color w:val="auto"/>
        </w:rPr>
        <w:t>meeting</w:t>
      </w:r>
      <w:r w:rsidR="00F218EB" w:rsidRPr="00002E03">
        <w:rPr>
          <w:b w:val="0"/>
          <w:color w:val="auto"/>
        </w:rPr>
        <w:t xml:space="preserve"> </w:t>
      </w:r>
      <w:r w:rsidRPr="00002E03">
        <w:rPr>
          <w:b w:val="0"/>
          <w:color w:val="auto"/>
        </w:rPr>
        <w:t>shall be held with the P</w:t>
      </w:r>
      <w:r w:rsidR="008C4AA4">
        <w:rPr>
          <w:b w:val="0"/>
          <w:color w:val="auto"/>
        </w:rPr>
        <w:t>S</w:t>
      </w:r>
      <w:r w:rsidRPr="00002E03">
        <w:rPr>
          <w:b w:val="0"/>
          <w:color w:val="auto"/>
        </w:rPr>
        <w:t xml:space="preserve">C in </w:t>
      </w:r>
      <w:r w:rsidR="00271FA8" w:rsidRPr="00002E03">
        <w:rPr>
          <w:b w:val="0"/>
          <w:color w:val="auto"/>
        </w:rPr>
        <w:t>closed</w:t>
      </w:r>
      <w:r w:rsidR="00F218EB" w:rsidRPr="00002E03">
        <w:rPr>
          <w:b w:val="0"/>
          <w:color w:val="auto"/>
        </w:rPr>
        <w:t xml:space="preserve"> </w:t>
      </w:r>
      <w:r w:rsidRPr="00002E03">
        <w:rPr>
          <w:b w:val="0"/>
          <w:color w:val="auto"/>
        </w:rPr>
        <w:t xml:space="preserve">session.  The alleged violator shall be afforded a reasonable opportunity to be heard, including presentation of any testimony or evidence on his/her own behalf.  Proof of proper notice shall be placed in the minutes of the meeting, and shall be deemed adequate if a copy of the notice, together with a statement of the date and manner of delivery, is entered by the person who mailed or delivered such notice on behalf of the </w:t>
      </w:r>
      <w:r w:rsidR="00271FA8" w:rsidRPr="00002E03">
        <w:rPr>
          <w:b w:val="0"/>
          <w:color w:val="auto"/>
        </w:rPr>
        <w:t>LSEA</w:t>
      </w:r>
      <w:r w:rsidRPr="00002E03">
        <w:rPr>
          <w:b w:val="0"/>
          <w:color w:val="auto"/>
        </w:rPr>
        <w:t xml:space="preserve">. </w:t>
      </w:r>
      <w:r w:rsidR="00323C98">
        <w:rPr>
          <w:rFonts w:ascii="Times" w:hAnsi="Times"/>
          <w:b w:val="0"/>
          <w:color w:val="auto"/>
        </w:rPr>
        <w:t xml:space="preserve"> S</w:t>
      </w:r>
      <w:r w:rsidR="00323C98" w:rsidRPr="004E251D">
        <w:rPr>
          <w:rFonts w:ascii="Times" w:hAnsi="Times"/>
          <w:b w:val="0"/>
          <w:color w:val="auto"/>
        </w:rPr>
        <w:t>hould the OWNER fail to appear</w:t>
      </w:r>
      <w:r w:rsidR="00323C98" w:rsidRPr="00323C98">
        <w:rPr>
          <w:rFonts w:ascii="Times" w:hAnsi="Times"/>
          <w:b w:val="0"/>
          <w:color w:val="auto"/>
        </w:rPr>
        <w:t xml:space="preserve"> </w:t>
      </w:r>
      <w:r w:rsidR="00323C98">
        <w:rPr>
          <w:rFonts w:ascii="Times" w:hAnsi="Times"/>
          <w:b w:val="0"/>
          <w:color w:val="auto"/>
        </w:rPr>
        <w:t>at the hearing, t</w:t>
      </w:r>
      <w:r w:rsidR="00351CEC" w:rsidRPr="00002E03">
        <w:rPr>
          <w:rFonts w:ascii="Times" w:hAnsi="Times"/>
          <w:b w:val="0"/>
          <w:color w:val="auto"/>
        </w:rPr>
        <w:t>he O</w:t>
      </w:r>
      <w:r w:rsidR="00A959CF" w:rsidRPr="00002E03">
        <w:rPr>
          <w:rFonts w:ascii="Times" w:hAnsi="Times"/>
          <w:b w:val="0"/>
          <w:color w:val="auto"/>
        </w:rPr>
        <w:t>WNER</w:t>
      </w:r>
      <w:r w:rsidR="00351CEC" w:rsidRPr="00002E03">
        <w:rPr>
          <w:rFonts w:ascii="Times" w:hAnsi="Times"/>
          <w:b w:val="0"/>
          <w:color w:val="auto"/>
        </w:rPr>
        <w:t xml:space="preserve"> will be responsible for any costs LSEA incurs associated with </w:t>
      </w:r>
      <w:r w:rsidR="00323C98">
        <w:rPr>
          <w:rFonts w:ascii="Times" w:hAnsi="Times"/>
          <w:b w:val="0"/>
          <w:color w:val="auto"/>
        </w:rPr>
        <w:t>preparing for the</w:t>
      </w:r>
      <w:r w:rsidR="00351CEC" w:rsidRPr="00002E03">
        <w:rPr>
          <w:rFonts w:ascii="Times" w:hAnsi="Times"/>
          <w:b w:val="0"/>
          <w:color w:val="auto"/>
        </w:rPr>
        <w:t xml:space="preserve"> hearing.</w:t>
      </w:r>
    </w:p>
    <w:p w14:paraId="456A135C" w14:textId="77777777" w:rsidR="00B8618F" w:rsidRPr="00002E03" w:rsidRDefault="00B8618F" w:rsidP="009A1D2E">
      <w:pPr>
        <w:spacing w:line="240" w:lineRule="auto"/>
        <w:rPr>
          <w:b w:val="0"/>
          <w:color w:val="auto"/>
        </w:rPr>
      </w:pPr>
    </w:p>
    <w:p w14:paraId="11759893" w14:textId="77777777" w:rsidR="00954957" w:rsidRPr="00002E03" w:rsidRDefault="00954957" w:rsidP="00172D98">
      <w:pPr>
        <w:spacing w:after="240" w:line="240" w:lineRule="auto"/>
        <w:rPr>
          <w:color w:val="auto"/>
        </w:rPr>
      </w:pPr>
      <w:r w:rsidRPr="00002E03">
        <w:rPr>
          <w:color w:val="auto"/>
        </w:rPr>
        <w:t>7.</w:t>
      </w:r>
      <w:r w:rsidR="007C74A8" w:rsidRPr="00002E03">
        <w:rPr>
          <w:color w:val="auto"/>
        </w:rPr>
        <w:t xml:space="preserve">  </w:t>
      </w:r>
      <w:r w:rsidRPr="00002E03">
        <w:rPr>
          <w:caps/>
          <w:color w:val="auto"/>
          <w:u w:val="single"/>
        </w:rPr>
        <w:t>Notice of Findings</w:t>
      </w:r>
      <w:r w:rsidR="00351CEC" w:rsidRPr="00002E03">
        <w:rPr>
          <w:caps/>
          <w:color w:val="auto"/>
        </w:rPr>
        <w:t>:</w:t>
      </w:r>
      <w:r w:rsidR="00351CEC" w:rsidRPr="00002E03">
        <w:rPr>
          <w:b w:val="0"/>
          <w:caps/>
          <w:color w:val="auto"/>
        </w:rPr>
        <w:t xml:space="preserve">  </w:t>
      </w:r>
      <w:r w:rsidRPr="00002E03">
        <w:rPr>
          <w:b w:val="0"/>
          <w:color w:val="auto"/>
        </w:rPr>
        <w:t xml:space="preserve">The </w:t>
      </w:r>
      <w:r w:rsidR="001C1272" w:rsidRPr="00002E03">
        <w:rPr>
          <w:b w:val="0"/>
          <w:color w:val="auto"/>
        </w:rPr>
        <w:t>Association Manager s</w:t>
      </w:r>
      <w:r w:rsidRPr="00002E03">
        <w:rPr>
          <w:b w:val="0"/>
          <w:color w:val="auto"/>
        </w:rPr>
        <w:t xml:space="preserve">hall give written notice to the </w:t>
      </w:r>
      <w:r w:rsidR="00A959CF" w:rsidRPr="00002E03">
        <w:rPr>
          <w:b w:val="0"/>
          <w:color w:val="auto"/>
        </w:rPr>
        <w:t>O</w:t>
      </w:r>
      <w:r w:rsidR="00A959CF">
        <w:rPr>
          <w:b w:val="0"/>
          <w:color w:val="auto"/>
        </w:rPr>
        <w:t xml:space="preserve">WNER </w:t>
      </w:r>
      <w:r w:rsidRPr="00002E03">
        <w:rPr>
          <w:b w:val="0"/>
          <w:color w:val="auto"/>
        </w:rPr>
        <w:t>of the P</w:t>
      </w:r>
      <w:r w:rsidR="008C4AA4">
        <w:rPr>
          <w:b w:val="0"/>
          <w:color w:val="auto"/>
        </w:rPr>
        <w:t>S</w:t>
      </w:r>
      <w:r w:rsidRPr="00002E03">
        <w:rPr>
          <w:b w:val="0"/>
          <w:color w:val="auto"/>
        </w:rPr>
        <w:t>C’s findings and decision within fifteen (15) days after the scheduled hearing.</w:t>
      </w:r>
    </w:p>
    <w:p w14:paraId="676B054F"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(a)</w:t>
      </w:r>
      <w:r w:rsidR="00B000D0" w:rsidRPr="00002E03">
        <w:rPr>
          <w:color w:val="auto"/>
        </w:rPr>
        <w:t xml:space="preserve">  </w:t>
      </w:r>
      <w:r w:rsidRPr="00002E03">
        <w:rPr>
          <w:b w:val="0"/>
          <w:color w:val="auto"/>
        </w:rPr>
        <w:t>Based on evidence presented at the hearing, the P</w:t>
      </w:r>
      <w:r w:rsidR="008C4AA4">
        <w:rPr>
          <w:b w:val="0"/>
          <w:color w:val="auto"/>
        </w:rPr>
        <w:t>S</w:t>
      </w:r>
      <w:r w:rsidRPr="00002E03">
        <w:rPr>
          <w:b w:val="0"/>
          <w:color w:val="auto"/>
        </w:rPr>
        <w:t xml:space="preserve">C may find that a violation has not occurred or does not exist, or that it has been corrected, and </w:t>
      </w:r>
      <w:r w:rsidR="00B4638A" w:rsidRPr="00002E03">
        <w:rPr>
          <w:b w:val="0"/>
          <w:color w:val="auto"/>
        </w:rPr>
        <w:t>notice of violation may be withdrawn.</w:t>
      </w:r>
    </w:p>
    <w:p w14:paraId="0FB79399"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(b)</w:t>
      </w:r>
      <w:r w:rsidR="00B000D0" w:rsidRPr="00002E03">
        <w:rPr>
          <w:color w:val="auto"/>
        </w:rPr>
        <w:t xml:space="preserve">  </w:t>
      </w:r>
      <w:r w:rsidRPr="00002E03">
        <w:rPr>
          <w:b w:val="0"/>
          <w:color w:val="auto"/>
        </w:rPr>
        <w:t>The P</w:t>
      </w:r>
      <w:r w:rsidR="008C4AA4">
        <w:rPr>
          <w:b w:val="0"/>
          <w:color w:val="auto"/>
        </w:rPr>
        <w:t>S</w:t>
      </w:r>
      <w:r w:rsidRPr="00002E03">
        <w:rPr>
          <w:b w:val="0"/>
          <w:color w:val="auto"/>
        </w:rPr>
        <w:t>C may find that a violation has occurred or does exist if:</w:t>
      </w:r>
    </w:p>
    <w:p w14:paraId="10A61DA4" w14:textId="77777777" w:rsidR="00954957" w:rsidRPr="00002E03" w:rsidRDefault="00954957" w:rsidP="00172D98">
      <w:pPr>
        <w:spacing w:after="240" w:line="240" w:lineRule="auto"/>
        <w:rPr>
          <w:b w:val="0"/>
          <w:color w:val="auto"/>
        </w:rPr>
      </w:pPr>
      <w:r w:rsidRPr="00002E03">
        <w:rPr>
          <w:b w:val="0"/>
          <w:color w:val="auto"/>
        </w:rPr>
        <w:tab/>
      </w:r>
      <w:r w:rsidRPr="00002E03">
        <w:rPr>
          <w:b w:val="0"/>
          <w:color w:val="auto"/>
        </w:rPr>
        <w:tab/>
      </w:r>
      <w:r w:rsidRPr="00002E03">
        <w:rPr>
          <w:color w:val="auto"/>
        </w:rPr>
        <w:t>(1)</w:t>
      </w:r>
      <w:r w:rsidR="00B000D0" w:rsidRPr="00002E03">
        <w:rPr>
          <w:color w:val="auto"/>
        </w:rPr>
        <w:t xml:space="preserve">  </w:t>
      </w:r>
      <w:r w:rsidRPr="00002E03">
        <w:rPr>
          <w:b w:val="0"/>
          <w:color w:val="auto"/>
        </w:rPr>
        <w:t>the alleged violator declines or fails to request a hearing, or</w:t>
      </w:r>
    </w:p>
    <w:p w14:paraId="4FCBD3E0" w14:textId="77777777" w:rsidR="00954957" w:rsidRPr="00002E03" w:rsidRDefault="00954957" w:rsidP="00172D98">
      <w:pPr>
        <w:spacing w:after="240" w:line="240" w:lineRule="auto"/>
        <w:rPr>
          <w:b w:val="0"/>
          <w:color w:val="auto"/>
        </w:rPr>
      </w:pPr>
      <w:r w:rsidRPr="00002E03">
        <w:rPr>
          <w:b w:val="0"/>
          <w:color w:val="auto"/>
        </w:rPr>
        <w:tab/>
      </w:r>
      <w:r w:rsidRPr="00002E03">
        <w:rPr>
          <w:b w:val="0"/>
          <w:color w:val="auto"/>
        </w:rPr>
        <w:tab/>
      </w:r>
      <w:r w:rsidRPr="00002E03">
        <w:rPr>
          <w:color w:val="auto"/>
        </w:rPr>
        <w:t>(2)</w:t>
      </w:r>
      <w:r w:rsidR="00B000D0" w:rsidRPr="00002E03">
        <w:rPr>
          <w:color w:val="auto"/>
        </w:rPr>
        <w:t xml:space="preserve">  </w:t>
      </w:r>
      <w:r w:rsidRPr="00002E03">
        <w:rPr>
          <w:b w:val="0"/>
          <w:color w:val="auto"/>
        </w:rPr>
        <w:t>the alleged violator fails to appear at a scheduled hearing, or</w:t>
      </w:r>
    </w:p>
    <w:p w14:paraId="598C1429" w14:textId="77777777" w:rsidR="00954957" w:rsidRPr="00002E03" w:rsidRDefault="00954957" w:rsidP="00172D98">
      <w:pPr>
        <w:spacing w:after="240" w:line="240" w:lineRule="auto"/>
        <w:rPr>
          <w:b w:val="0"/>
          <w:color w:val="auto"/>
        </w:rPr>
      </w:pPr>
      <w:r w:rsidRPr="00002E03">
        <w:rPr>
          <w:b w:val="0"/>
          <w:color w:val="auto"/>
        </w:rPr>
        <w:tab/>
      </w:r>
      <w:r w:rsidRPr="00002E03">
        <w:rPr>
          <w:b w:val="0"/>
          <w:color w:val="auto"/>
        </w:rPr>
        <w:tab/>
      </w:r>
      <w:r w:rsidRPr="00002E03">
        <w:rPr>
          <w:color w:val="auto"/>
        </w:rPr>
        <w:t>(3)</w:t>
      </w:r>
      <w:r w:rsidR="00B000D0" w:rsidRPr="00002E03">
        <w:rPr>
          <w:color w:val="auto"/>
        </w:rPr>
        <w:t xml:space="preserve">  </w:t>
      </w:r>
      <w:r w:rsidRPr="00002E03">
        <w:rPr>
          <w:b w:val="0"/>
          <w:color w:val="auto"/>
        </w:rPr>
        <w:t>evidence presented at the hearing supports such finding.</w:t>
      </w:r>
    </w:p>
    <w:p w14:paraId="6DEE564A" w14:textId="77777777" w:rsidR="00954957" w:rsidRPr="00002E03" w:rsidRDefault="00954957" w:rsidP="00172D98">
      <w:pPr>
        <w:spacing w:after="240" w:line="240" w:lineRule="auto"/>
        <w:rPr>
          <w:b w:val="0"/>
          <w:color w:val="auto"/>
        </w:rPr>
      </w:pPr>
      <w:r w:rsidRPr="00002E03">
        <w:rPr>
          <w:b w:val="0"/>
          <w:color w:val="auto"/>
        </w:rPr>
        <w:t>In the event the P</w:t>
      </w:r>
      <w:r w:rsidR="008C4AA4">
        <w:rPr>
          <w:b w:val="0"/>
          <w:color w:val="auto"/>
        </w:rPr>
        <w:t>S</w:t>
      </w:r>
      <w:r w:rsidRPr="00002E03">
        <w:rPr>
          <w:b w:val="0"/>
          <w:color w:val="auto"/>
        </w:rPr>
        <w:t xml:space="preserve">C </w:t>
      </w:r>
      <w:r w:rsidR="00271FA8" w:rsidRPr="00002E03">
        <w:rPr>
          <w:b w:val="0"/>
          <w:color w:val="auto"/>
        </w:rPr>
        <w:t>determines</w:t>
      </w:r>
      <w:r w:rsidRPr="00002E03">
        <w:rPr>
          <w:b w:val="0"/>
          <w:color w:val="auto"/>
        </w:rPr>
        <w:t xml:space="preserve"> that the alleged violator is responsible for the violation, the </w:t>
      </w:r>
      <w:r w:rsidR="00B4638A" w:rsidRPr="00002E03">
        <w:rPr>
          <w:b w:val="0"/>
          <w:color w:val="auto"/>
        </w:rPr>
        <w:t xml:space="preserve">Association Manager </w:t>
      </w:r>
      <w:r w:rsidRPr="00002E03">
        <w:rPr>
          <w:b w:val="0"/>
          <w:color w:val="auto"/>
        </w:rPr>
        <w:t xml:space="preserve">shall give written notice to the </w:t>
      </w:r>
      <w:r w:rsidR="00A959CF" w:rsidRPr="00002E03">
        <w:rPr>
          <w:b w:val="0"/>
          <w:color w:val="auto"/>
        </w:rPr>
        <w:t>O</w:t>
      </w:r>
      <w:r w:rsidR="00A959CF">
        <w:rPr>
          <w:b w:val="0"/>
          <w:color w:val="auto"/>
        </w:rPr>
        <w:t>WNER</w:t>
      </w:r>
      <w:r w:rsidR="00A959CF" w:rsidRPr="00002E03">
        <w:rPr>
          <w:b w:val="0"/>
          <w:color w:val="auto"/>
        </w:rPr>
        <w:t xml:space="preserve"> </w:t>
      </w:r>
      <w:r w:rsidRPr="00002E03">
        <w:rPr>
          <w:b w:val="0"/>
          <w:color w:val="auto"/>
        </w:rPr>
        <w:t>stating the P</w:t>
      </w:r>
      <w:r w:rsidR="008C4AA4">
        <w:rPr>
          <w:b w:val="0"/>
          <w:color w:val="auto"/>
        </w:rPr>
        <w:t>S</w:t>
      </w:r>
      <w:r w:rsidRPr="00002E03">
        <w:rPr>
          <w:b w:val="0"/>
          <w:color w:val="auto"/>
        </w:rPr>
        <w:t>C’s findings and decision that such violation exists, demanding that the violation be corrected on such schedule as the P</w:t>
      </w:r>
      <w:r w:rsidR="008C4AA4">
        <w:rPr>
          <w:b w:val="0"/>
          <w:color w:val="auto"/>
        </w:rPr>
        <w:t>S</w:t>
      </w:r>
      <w:r w:rsidRPr="00002E03">
        <w:rPr>
          <w:b w:val="0"/>
          <w:color w:val="auto"/>
        </w:rPr>
        <w:t>C may determine to be reasonable under the circumstances, and stating the P</w:t>
      </w:r>
      <w:r w:rsidR="008C4AA4">
        <w:rPr>
          <w:b w:val="0"/>
          <w:color w:val="auto"/>
        </w:rPr>
        <w:t>S</w:t>
      </w:r>
      <w:r w:rsidRPr="00002E03">
        <w:rPr>
          <w:b w:val="0"/>
          <w:color w:val="auto"/>
        </w:rPr>
        <w:t xml:space="preserve">C’s recommendations to the </w:t>
      </w:r>
      <w:r w:rsidR="00A959CF" w:rsidRPr="00002E03">
        <w:rPr>
          <w:b w:val="0"/>
          <w:color w:val="auto"/>
        </w:rPr>
        <w:t>B</w:t>
      </w:r>
      <w:r w:rsidR="00A959CF">
        <w:rPr>
          <w:b w:val="0"/>
          <w:color w:val="auto"/>
        </w:rPr>
        <w:t>OARD</w:t>
      </w:r>
      <w:r w:rsidR="00A959CF" w:rsidRPr="00002E03">
        <w:rPr>
          <w:b w:val="0"/>
          <w:color w:val="auto"/>
        </w:rPr>
        <w:t xml:space="preserve"> </w:t>
      </w:r>
      <w:r w:rsidRPr="00002E03">
        <w:rPr>
          <w:b w:val="0"/>
          <w:color w:val="auto"/>
        </w:rPr>
        <w:t>for imposition of fines and/or other penalties.</w:t>
      </w:r>
    </w:p>
    <w:p w14:paraId="6B713636" w14:textId="77777777" w:rsidR="00351CEC" w:rsidRPr="00AA20FF" w:rsidRDefault="00954957" w:rsidP="00002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after="240" w:line="240" w:lineRule="auto"/>
        <w:rPr>
          <w:rFonts w:ascii="Times" w:hAnsi="Times"/>
          <w:b w:val="0"/>
          <w:color w:val="auto"/>
        </w:rPr>
      </w:pPr>
      <w:r w:rsidRPr="00002E03">
        <w:rPr>
          <w:color w:val="auto"/>
        </w:rPr>
        <w:t>8.</w:t>
      </w:r>
      <w:r w:rsidR="00B000D0" w:rsidRPr="00002E03">
        <w:rPr>
          <w:color w:val="auto"/>
        </w:rPr>
        <w:t xml:space="preserve">  </w:t>
      </w:r>
      <w:r w:rsidRPr="00002E03">
        <w:rPr>
          <w:caps/>
          <w:color w:val="auto"/>
          <w:u w:val="single"/>
        </w:rPr>
        <w:t>Imposition of Fines and Penalties</w:t>
      </w:r>
      <w:r w:rsidR="00351CEC" w:rsidRPr="00002E03">
        <w:rPr>
          <w:caps/>
          <w:color w:val="auto"/>
        </w:rPr>
        <w:t>:</w:t>
      </w:r>
      <w:r w:rsidR="00351CEC" w:rsidRPr="00002E03">
        <w:rPr>
          <w:b w:val="0"/>
          <w:caps/>
          <w:color w:val="auto"/>
        </w:rPr>
        <w:t xml:space="preserve">  </w:t>
      </w:r>
      <w:r w:rsidR="00351CEC" w:rsidRPr="00002E03">
        <w:rPr>
          <w:rFonts w:ascii="Times" w:hAnsi="Times"/>
          <w:b w:val="0"/>
          <w:color w:val="auto"/>
        </w:rPr>
        <w:t>The A</w:t>
      </w:r>
      <w:r w:rsidR="00A959CF" w:rsidRPr="00002E03">
        <w:rPr>
          <w:rFonts w:ascii="Times" w:hAnsi="Times"/>
          <w:b w:val="0"/>
          <w:color w:val="auto"/>
        </w:rPr>
        <w:t>SSOCIATION</w:t>
      </w:r>
      <w:r w:rsidR="00351CEC" w:rsidRPr="00002E03">
        <w:rPr>
          <w:rFonts w:ascii="Times" w:hAnsi="Times"/>
          <w:b w:val="0"/>
          <w:color w:val="auto"/>
        </w:rPr>
        <w:t xml:space="preserve"> shall have the power to impose reasonable fines, which shall constitute a lien upon the property of the violating O</w:t>
      </w:r>
      <w:r w:rsidR="00A959CF" w:rsidRPr="00002E03">
        <w:rPr>
          <w:rFonts w:ascii="Times" w:hAnsi="Times"/>
          <w:b w:val="0"/>
          <w:color w:val="auto"/>
        </w:rPr>
        <w:t>WNER</w:t>
      </w:r>
      <w:r w:rsidR="00351CEC" w:rsidRPr="00002E03">
        <w:rPr>
          <w:rFonts w:ascii="Times" w:hAnsi="Times"/>
          <w:b w:val="0"/>
          <w:color w:val="auto"/>
        </w:rPr>
        <w:t xml:space="preserve">, and to suspend </w:t>
      </w:r>
      <w:r w:rsidR="00351CEC" w:rsidRPr="00002E03">
        <w:rPr>
          <w:rFonts w:ascii="Times" w:hAnsi="Times"/>
          <w:b w:val="0"/>
          <w:iCs/>
          <w:color w:val="auto"/>
        </w:rPr>
        <w:t xml:space="preserve">any </w:t>
      </w:r>
      <w:r w:rsidR="00351CEC" w:rsidRPr="00002E03">
        <w:rPr>
          <w:rFonts w:ascii="Times" w:hAnsi="Times"/>
          <w:b w:val="0"/>
          <w:color w:val="auto"/>
        </w:rPr>
        <w:t xml:space="preserve">person's right to use the LSEA common areas or recreational facilities for violation of </w:t>
      </w:r>
      <w:r w:rsidR="00351CEC" w:rsidRPr="00002E03">
        <w:rPr>
          <w:rFonts w:ascii="Times" w:hAnsi="Times"/>
          <w:b w:val="0"/>
          <w:iCs/>
          <w:color w:val="auto"/>
        </w:rPr>
        <w:t xml:space="preserve">any </w:t>
      </w:r>
      <w:r w:rsidR="00351CEC" w:rsidRPr="00002E03">
        <w:rPr>
          <w:rFonts w:ascii="Times" w:hAnsi="Times"/>
          <w:b w:val="0"/>
          <w:color w:val="auto"/>
        </w:rPr>
        <w:t>duty imposed under the LSEA, Rules and Regulations duly adopted by the A</w:t>
      </w:r>
      <w:r w:rsidR="00A959CF" w:rsidRPr="00002E03">
        <w:rPr>
          <w:rFonts w:ascii="Times" w:hAnsi="Times"/>
          <w:b w:val="0"/>
          <w:color w:val="auto"/>
        </w:rPr>
        <w:t>SSOCIATION</w:t>
      </w:r>
      <w:r w:rsidR="00351CEC" w:rsidRPr="00002E03">
        <w:rPr>
          <w:rFonts w:ascii="Times" w:hAnsi="Times"/>
          <w:b w:val="0"/>
          <w:color w:val="auto"/>
        </w:rPr>
        <w:t>; provided, however, nothing herein shall authorize the A</w:t>
      </w:r>
      <w:r w:rsidR="00A959CF" w:rsidRPr="00002E03">
        <w:rPr>
          <w:rFonts w:ascii="Times" w:hAnsi="Times"/>
          <w:b w:val="0"/>
          <w:color w:val="auto"/>
        </w:rPr>
        <w:t>SSOCIATION</w:t>
      </w:r>
      <w:r w:rsidR="00351CEC" w:rsidRPr="00002E03">
        <w:rPr>
          <w:rFonts w:ascii="Times" w:hAnsi="Times"/>
          <w:b w:val="0"/>
          <w:color w:val="auto"/>
        </w:rPr>
        <w:t xml:space="preserve"> to limit ingress and egress to or from the offending </w:t>
      </w:r>
      <w:r w:rsidR="00373816" w:rsidRPr="00002E03">
        <w:rPr>
          <w:rFonts w:ascii="Times" w:hAnsi="Times"/>
          <w:b w:val="0"/>
          <w:color w:val="auto"/>
        </w:rPr>
        <w:t>OWNER’S</w:t>
      </w:r>
      <w:r w:rsidR="00351CEC" w:rsidRPr="00002E03">
        <w:rPr>
          <w:rFonts w:ascii="Times" w:hAnsi="Times"/>
          <w:b w:val="0"/>
          <w:color w:val="auto"/>
        </w:rPr>
        <w:t xml:space="preserve"> lot(s).</w:t>
      </w:r>
      <w:r w:rsidR="00CF0F83">
        <w:rPr>
          <w:rFonts w:ascii="Times" w:hAnsi="Times"/>
          <w:b w:val="0"/>
          <w:color w:val="auto"/>
        </w:rPr>
        <w:t xml:space="preserve"> </w:t>
      </w:r>
      <w:r w:rsidR="00351CEC" w:rsidRPr="00002E03">
        <w:rPr>
          <w:rFonts w:ascii="Times" w:hAnsi="Times"/>
          <w:b w:val="0"/>
          <w:color w:val="auto"/>
        </w:rPr>
        <w:t xml:space="preserve"> In addition, the A</w:t>
      </w:r>
      <w:r w:rsidR="00A959CF" w:rsidRPr="00002E03">
        <w:rPr>
          <w:rFonts w:ascii="Times" w:hAnsi="Times"/>
          <w:b w:val="0"/>
          <w:color w:val="auto"/>
        </w:rPr>
        <w:t>SSOCIATION</w:t>
      </w:r>
      <w:r w:rsidR="00351CEC" w:rsidRPr="00002E03">
        <w:rPr>
          <w:rFonts w:ascii="Times" w:hAnsi="Times"/>
          <w:b w:val="0"/>
          <w:color w:val="auto"/>
        </w:rPr>
        <w:t xml:space="preserve"> shall be entitled to suspend any privileges provided by the A</w:t>
      </w:r>
      <w:r w:rsidR="00373816" w:rsidRPr="00002E03">
        <w:rPr>
          <w:rFonts w:ascii="Times" w:hAnsi="Times"/>
          <w:b w:val="0"/>
          <w:color w:val="auto"/>
        </w:rPr>
        <w:t>SSOCIATION</w:t>
      </w:r>
      <w:r w:rsidR="00351CEC" w:rsidRPr="00002E03">
        <w:rPr>
          <w:rFonts w:ascii="Times" w:hAnsi="Times"/>
          <w:b w:val="0"/>
          <w:color w:val="auto"/>
        </w:rPr>
        <w:t xml:space="preserve"> to any guests of, or residents at, the offending </w:t>
      </w:r>
      <w:r w:rsidR="00A959CF" w:rsidRPr="00002E03">
        <w:rPr>
          <w:rFonts w:ascii="Times" w:hAnsi="Times"/>
          <w:b w:val="0"/>
          <w:color w:val="auto"/>
        </w:rPr>
        <w:t>OWNER’S</w:t>
      </w:r>
      <w:r w:rsidR="00351CEC" w:rsidRPr="00002E03">
        <w:rPr>
          <w:rFonts w:ascii="Times" w:hAnsi="Times"/>
          <w:b w:val="0"/>
          <w:color w:val="auto"/>
        </w:rPr>
        <w:t xml:space="preserve"> lot in the</w:t>
      </w:r>
      <w:r w:rsidR="008C4AA4">
        <w:rPr>
          <w:rFonts w:ascii="Times" w:hAnsi="Times"/>
          <w:b w:val="0"/>
          <w:color w:val="auto"/>
        </w:rPr>
        <w:t xml:space="preserve"> </w:t>
      </w:r>
      <w:r w:rsidR="00351CEC" w:rsidRPr="00002E03">
        <w:rPr>
          <w:rFonts w:ascii="Times" w:hAnsi="Times"/>
          <w:b w:val="0"/>
          <w:color w:val="auto"/>
        </w:rPr>
        <w:t>event that the O</w:t>
      </w:r>
      <w:r w:rsidR="00A959CF" w:rsidRPr="00002E03">
        <w:rPr>
          <w:rFonts w:ascii="Times" w:hAnsi="Times"/>
          <w:b w:val="0"/>
          <w:color w:val="auto"/>
        </w:rPr>
        <w:t>WNER</w:t>
      </w:r>
      <w:r w:rsidR="00351CEC" w:rsidRPr="00002E03">
        <w:rPr>
          <w:rFonts w:ascii="Times" w:hAnsi="Times"/>
          <w:b w:val="0"/>
          <w:color w:val="auto"/>
        </w:rPr>
        <w:t xml:space="preserve"> of such lot is more than thirty (30) days delinquent in paying any fines, </w:t>
      </w:r>
      <w:r w:rsidR="00A959CF" w:rsidRPr="00002E03">
        <w:rPr>
          <w:rFonts w:ascii="Times" w:hAnsi="Times"/>
          <w:b w:val="0"/>
          <w:color w:val="auto"/>
        </w:rPr>
        <w:t xml:space="preserve">penalties, or assessment due </w:t>
      </w:r>
      <w:r w:rsidR="00351CEC" w:rsidRPr="00002E03">
        <w:rPr>
          <w:rFonts w:ascii="Times" w:hAnsi="Times"/>
          <w:b w:val="0"/>
          <w:color w:val="auto"/>
        </w:rPr>
        <w:t>the A</w:t>
      </w:r>
      <w:r w:rsidR="00A959CF" w:rsidRPr="00002E03">
        <w:rPr>
          <w:rFonts w:ascii="Times" w:hAnsi="Times"/>
          <w:b w:val="0"/>
          <w:color w:val="auto"/>
        </w:rPr>
        <w:t>SSOCIATION</w:t>
      </w:r>
      <w:r w:rsidR="00351CEC" w:rsidRPr="00002E03">
        <w:rPr>
          <w:rFonts w:ascii="Times" w:hAnsi="Times"/>
          <w:b w:val="0"/>
          <w:color w:val="auto"/>
        </w:rPr>
        <w:t>. In the event that any occupant, guest or invitee of a lot violates the LSEA Rules and Regulations and a fine is imposed, the fine shall be assessed against the O</w:t>
      </w:r>
      <w:r w:rsidR="00A959CF" w:rsidRPr="00002E03">
        <w:rPr>
          <w:rFonts w:ascii="Times" w:hAnsi="Times"/>
          <w:b w:val="0"/>
          <w:color w:val="auto"/>
        </w:rPr>
        <w:t>WNER</w:t>
      </w:r>
      <w:r w:rsidR="00351CEC" w:rsidRPr="00002E03">
        <w:rPr>
          <w:rFonts w:ascii="Times" w:hAnsi="Times"/>
          <w:b w:val="0"/>
          <w:color w:val="auto"/>
        </w:rPr>
        <w:t>. The failure of the A</w:t>
      </w:r>
      <w:r w:rsidR="00A959CF" w:rsidRPr="00002E03">
        <w:rPr>
          <w:rFonts w:ascii="Times" w:hAnsi="Times"/>
          <w:b w:val="0"/>
          <w:color w:val="auto"/>
        </w:rPr>
        <w:t>SSOCIATION</w:t>
      </w:r>
      <w:r w:rsidR="00351CEC" w:rsidRPr="00002E03">
        <w:rPr>
          <w:rFonts w:ascii="Times" w:hAnsi="Times"/>
          <w:b w:val="0"/>
          <w:color w:val="auto"/>
        </w:rPr>
        <w:t xml:space="preserve"> to enforce </w:t>
      </w:r>
      <w:r w:rsidR="00351CEC" w:rsidRPr="00002E03">
        <w:rPr>
          <w:rFonts w:ascii="Times" w:hAnsi="Times"/>
          <w:b w:val="0"/>
          <w:i/>
          <w:iCs/>
          <w:color w:val="auto"/>
        </w:rPr>
        <w:t xml:space="preserve">any </w:t>
      </w:r>
      <w:r w:rsidR="00351CEC" w:rsidRPr="00002E03">
        <w:rPr>
          <w:rFonts w:ascii="Times" w:hAnsi="Times"/>
          <w:b w:val="0"/>
          <w:color w:val="auto"/>
        </w:rPr>
        <w:t>provision of the Declaration, By-Laws, or any rule or regulation shall not be deemed a waiver of the right of the A</w:t>
      </w:r>
      <w:r w:rsidR="00A959CF" w:rsidRPr="00002E03">
        <w:rPr>
          <w:rFonts w:ascii="Times" w:hAnsi="Times"/>
          <w:b w:val="0"/>
          <w:color w:val="auto"/>
        </w:rPr>
        <w:t>SSOCIATION</w:t>
      </w:r>
      <w:r w:rsidR="00351CEC" w:rsidRPr="00002E03">
        <w:rPr>
          <w:rFonts w:ascii="Times" w:hAnsi="Times"/>
          <w:b w:val="0"/>
          <w:color w:val="auto"/>
        </w:rPr>
        <w:t xml:space="preserve"> to do so. </w:t>
      </w:r>
    </w:p>
    <w:p w14:paraId="7139B405" w14:textId="77777777" w:rsidR="00954957" w:rsidRPr="00002E03" w:rsidRDefault="00B4638A" w:rsidP="00002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after="240" w:line="240" w:lineRule="auto"/>
        <w:rPr>
          <w:b w:val="0"/>
          <w:color w:val="auto"/>
        </w:rPr>
      </w:pPr>
      <w:r w:rsidRPr="00002E03">
        <w:rPr>
          <w:b w:val="0"/>
          <w:color w:val="auto"/>
        </w:rPr>
        <w:t xml:space="preserve">In the event a cited issue remains non-compliant after the timeframe specified in </w:t>
      </w:r>
      <w:r w:rsidR="0063554C">
        <w:rPr>
          <w:b w:val="0"/>
          <w:color w:val="auto"/>
        </w:rPr>
        <w:t>Article</w:t>
      </w:r>
      <w:r w:rsidR="0063554C" w:rsidRPr="00002E03">
        <w:rPr>
          <w:b w:val="0"/>
          <w:color w:val="auto"/>
        </w:rPr>
        <w:t xml:space="preserve"> </w:t>
      </w:r>
      <w:r w:rsidRPr="00002E03">
        <w:rPr>
          <w:b w:val="0"/>
          <w:color w:val="auto"/>
        </w:rPr>
        <w:t xml:space="preserve">5 above, a fine and/or other penalty shall be imposed according to the guidelines outlined in </w:t>
      </w:r>
      <w:r w:rsidR="0063554C">
        <w:rPr>
          <w:b w:val="0"/>
          <w:color w:val="auto"/>
        </w:rPr>
        <w:t>Article</w:t>
      </w:r>
      <w:r w:rsidR="0063554C" w:rsidRPr="00002E03">
        <w:rPr>
          <w:b w:val="0"/>
          <w:color w:val="auto"/>
        </w:rPr>
        <w:t xml:space="preserve"> </w:t>
      </w:r>
      <w:r w:rsidRPr="00002E03">
        <w:rPr>
          <w:b w:val="0"/>
          <w:color w:val="auto"/>
        </w:rPr>
        <w:t>9 below.</w:t>
      </w:r>
    </w:p>
    <w:p w14:paraId="4DBC0E24" w14:textId="77777777" w:rsidR="00351CEC" w:rsidRPr="00AA20FF" w:rsidRDefault="00351CEC" w:rsidP="00002E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ascii="Times" w:hAnsi="Times"/>
          <w:color w:val="auto"/>
        </w:rPr>
      </w:pPr>
    </w:p>
    <w:p w14:paraId="42774B54" w14:textId="77777777" w:rsidR="00954957" w:rsidRPr="00002E03" w:rsidRDefault="00954957" w:rsidP="00172D98">
      <w:pPr>
        <w:spacing w:after="240" w:line="240" w:lineRule="auto"/>
        <w:rPr>
          <w:b w:val="0"/>
          <w:color w:val="auto"/>
        </w:rPr>
      </w:pPr>
      <w:r w:rsidRPr="00002E03">
        <w:rPr>
          <w:color w:val="auto"/>
        </w:rPr>
        <w:t>9.</w:t>
      </w:r>
      <w:r w:rsidR="00B000D0" w:rsidRPr="00002E03">
        <w:rPr>
          <w:color w:val="auto"/>
        </w:rPr>
        <w:t xml:space="preserve">  </w:t>
      </w:r>
      <w:r w:rsidRPr="00002E03">
        <w:rPr>
          <w:caps/>
          <w:color w:val="auto"/>
          <w:u w:val="single"/>
        </w:rPr>
        <w:t>Penalties</w:t>
      </w:r>
      <w:r w:rsidR="00351CEC" w:rsidRPr="00002E03">
        <w:rPr>
          <w:caps/>
          <w:color w:val="auto"/>
        </w:rPr>
        <w:t>:</w:t>
      </w:r>
      <w:r w:rsidR="00351CEC" w:rsidRPr="00002E03">
        <w:rPr>
          <w:b w:val="0"/>
          <w:caps/>
          <w:color w:val="auto"/>
        </w:rPr>
        <w:t xml:space="preserve">  </w:t>
      </w:r>
      <w:r w:rsidRPr="00002E03">
        <w:rPr>
          <w:b w:val="0"/>
          <w:color w:val="auto"/>
        </w:rPr>
        <w:t>Any or al</w:t>
      </w:r>
      <w:r w:rsidR="000A12B6">
        <w:rPr>
          <w:b w:val="0"/>
          <w:color w:val="auto"/>
        </w:rPr>
        <w:t xml:space="preserve">l </w:t>
      </w:r>
      <w:r w:rsidRPr="00002E03">
        <w:rPr>
          <w:b w:val="0"/>
          <w:color w:val="auto"/>
        </w:rPr>
        <w:t xml:space="preserve">of the monetary fines and withdrawal of privileges set forth in this Section 9 may be imposed in connection with a violation of these Rules, and shall be applicable upon expiration of the deadline for compliance.  The time limitation for compliance shall not begin </w:t>
      </w:r>
      <w:r w:rsidRPr="00002E03">
        <w:rPr>
          <w:b w:val="0"/>
          <w:color w:val="auto"/>
        </w:rPr>
        <w:lastRenderedPageBreak/>
        <w:t xml:space="preserve">running until the hearing procedure is completed, and upon notice of findings and </w:t>
      </w:r>
      <w:r w:rsidR="00351CEC" w:rsidRPr="00002E03">
        <w:rPr>
          <w:b w:val="0"/>
          <w:color w:val="auto"/>
        </w:rPr>
        <w:t xml:space="preserve">the </w:t>
      </w:r>
      <w:r w:rsidRPr="00002E03">
        <w:rPr>
          <w:b w:val="0"/>
          <w:color w:val="auto"/>
        </w:rPr>
        <w:t xml:space="preserve">imposition of penalties are provided to the violating </w:t>
      </w:r>
      <w:r w:rsidR="00A959CF" w:rsidRPr="00002E03">
        <w:rPr>
          <w:b w:val="0"/>
          <w:color w:val="auto"/>
        </w:rPr>
        <w:t>O</w:t>
      </w:r>
      <w:r w:rsidR="00A959CF">
        <w:rPr>
          <w:b w:val="0"/>
          <w:color w:val="auto"/>
        </w:rPr>
        <w:t>WNER</w:t>
      </w:r>
      <w:r w:rsidRPr="00002E03">
        <w:rPr>
          <w:b w:val="0"/>
          <w:color w:val="auto"/>
        </w:rPr>
        <w:t xml:space="preserve">.  Any monetary fine shall be due and payable within thirty (30) days after notice of such fine </w:t>
      </w:r>
      <w:r w:rsidR="000346DC" w:rsidRPr="00002E03">
        <w:rPr>
          <w:b w:val="0"/>
          <w:color w:val="auto"/>
        </w:rPr>
        <w:t xml:space="preserve">is given to the violating </w:t>
      </w:r>
      <w:r w:rsidR="00A959CF" w:rsidRPr="00002E03">
        <w:rPr>
          <w:b w:val="0"/>
          <w:color w:val="auto"/>
        </w:rPr>
        <w:t>O</w:t>
      </w:r>
      <w:r w:rsidR="00A959CF">
        <w:rPr>
          <w:b w:val="0"/>
          <w:color w:val="auto"/>
        </w:rPr>
        <w:t>WNER</w:t>
      </w:r>
      <w:r w:rsidR="00271FA8" w:rsidRPr="00002E03">
        <w:rPr>
          <w:b w:val="0"/>
          <w:color w:val="auto"/>
        </w:rPr>
        <w:t>; unless otherwise stated in the notice.</w:t>
      </w:r>
    </w:p>
    <w:p w14:paraId="75919D98" w14:textId="77777777" w:rsidR="00954957" w:rsidRPr="00002E03" w:rsidRDefault="00954957" w:rsidP="00172D98">
      <w:pPr>
        <w:spacing w:after="240" w:line="240" w:lineRule="auto"/>
        <w:rPr>
          <w:color w:val="auto"/>
        </w:rPr>
      </w:pPr>
      <w:r w:rsidRPr="00002E03">
        <w:rPr>
          <w:b w:val="0"/>
          <w:color w:val="auto"/>
        </w:rPr>
        <w:tab/>
      </w:r>
      <w:r w:rsidRPr="00002E03">
        <w:rPr>
          <w:color w:val="auto"/>
        </w:rPr>
        <w:t>(a)</w:t>
      </w:r>
      <w:r w:rsidR="00B000D0" w:rsidRPr="00002E03">
        <w:rPr>
          <w:color w:val="auto"/>
        </w:rPr>
        <w:t xml:space="preserve">  </w:t>
      </w:r>
      <w:r w:rsidRPr="00002E03">
        <w:rPr>
          <w:color w:val="auto"/>
        </w:rPr>
        <w:t>Monetary Fines -- Classes of Violations.</w:t>
      </w:r>
    </w:p>
    <w:p w14:paraId="6E57C661" w14:textId="77777777" w:rsidR="00954957" w:rsidRPr="00002E03" w:rsidRDefault="00954957" w:rsidP="00172D98">
      <w:pPr>
        <w:spacing w:after="240" w:line="240" w:lineRule="auto"/>
        <w:rPr>
          <w:b w:val="0"/>
          <w:color w:val="auto"/>
        </w:rPr>
      </w:pPr>
      <w:r w:rsidRPr="00002E03">
        <w:rPr>
          <w:b w:val="0"/>
          <w:color w:val="auto"/>
        </w:rPr>
        <w:tab/>
      </w:r>
      <w:r w:rsidRPr="00002E03">
        <w:rPr>
          <w:b w:val="0"/>
          <w:color w:val="auto"/>
        </w:rPr>
        <w:tab/>
      </w:r>
      <w:r w:rsidRPr="00002E03">
        <w:rPr>
          <w:color w:val="auto"/>
        </w:rPr>
        <w:t>(1)</w:t>
      </w:r>
      <w:r w:rsidR="00B000D0" w:rsidRPr="00002E03">
        <w:rPr>
          <w:color w:val="auto"/>
        </w:rPr>
        <w:t xml:space="preserve">  </w:t>
      </w:r>
      <w:r w:rsidRPr="00002E03">
        <w:rPr>
          <w:color w:val="auto"/>
        </w:rPr>
        <w:t>Class A Violations:</w:t>
      </w:r>
      <w:r w:rsidRPr="00002E03">
        <w:rPr>
          <w:b w:val="0"/>
          <w:color w:val="auto"/>
        </w:rPr>
        <w:t xml:space="preserve">  any violation requiring correction by substantial construction is subject to a fine of not more than Five Hundred Dollars ($500.00) per incident of violation plus Twenty-Five Dollars ($25.00) for each day that the violation continues after the deadline for correction.</w:t>
      </w:r>
    </w:p>
    <w:p w14:paraId="38626250" w14:textId="77777777" w:rsidR="00954957" w:rsidRPr="00002E03" w:rsidRDefault="00954957" w:rsidP="00172D98">
      <w:pPr>
        <w:spacing w:after="240" w:line="240" w:lineRule="auto"/>
        <w:rPr>
          <w:b w:val="0"/>
          <w:color w:val="auto"/>
        </w:rPr>
      </w:pPr>
      <w:r w:rsidRPr="00002E03">
        <w:rPr>
          <w:b w:val="0"/>
          <w:color w:val="auto"/>
        </w:rPr>
        <w:tab/>
      </w:r>
      <w:r w:rsidRPr="00002E03">
        <w:rPr>
          <w:b w:val="0"/>
          <w:color w:val="auto"/>
        </w:rPr>
        <w:tab/>
      </w:r>
      <w:r w:rsidRPr="00002E03">
        <w:rPr>
          <w:color w:val="auto"/>
        </w:rPr>
        <w:t>(2)</w:t>
      </w:r>
      <w:r w:rsidR="00B000D0" w:rsidRPr="00002E03">
        <w:rPr>
          <w:color w:val="auto"/>
        </w:rPr>
        <w:t xml:space="preserve">  </w:t>
      </w:r>
      <w:r w:rsidRPr="00002E03">
        <w:rPr>
          <w:color w:val="auto"/>
        </w:rPr>
        <w:t>Class B Violations:</w:t>
      </w:r>
      <w:r w:rsidRPr="00002E03">
        <w:rPr>
          <w:b w:val="0"/>
          <w:color w:val="auto"/>
        </w:rPr>
        <w:t xml:space="preserve">  any violation requiring minor construction or repair is subject to a fine of not more than Two Hundred Fifty Dollars ($250.00) per incident of violation plus Ten Dollars ($10.00) for each day that the violation continues after the deadline for correction.</w:t>
      </w:r>
    </w:p>
    <w:p w14:paraId="31626045" w14:textId="77777777" w:rsidR="00840DBA" w:rsidRDefault="00954957" w:rsidP="00840DBA">
      <w:pPr>
        <w:spacing w:after="240" w:line="240" w:lineRule="auto"/>
        <w:rPr>
          <w:b w:val="0"/>
          <w:color w:val="auto"/>
        </w:rPr>
      </w:pPr>
      <w:r w:rsidRPr="00002E03">
        <w:rPr>
          <w:b w:val="0"/>
          <w:color w:val="auto"/>
        </w:rPr>
        <w:tab/>
      </w:r>
      <w:r w:rsidRPr="00002E03">
        <w:rPr>
          <w:b w:val="0"/>
          <w:color w:val="auto"/>
        </w:rPr>
        <w:tab/>
      </w:r>
      <w:r w:rsidRPr="00002E03">
        <w:rPr>
          <w:color w:val="auto"/>
        </w:rPr>
        <w:t>(3)</w:t>
      </w:r>
      <w:r w:rsidR="00B000D0" w:rsidRPr="00002E03">
        <w:rPr>
          <w:color w:val="auto"/>
        </w:rPr>
        <w:t xml:space="preserve">  </w:t>
      </w:r>
      <w:r w:rsidRPr="00002E03">
        <w:rPr>
          <w:color w:val="auto"/>
        </w:rPr>
        <w:t>Class C Violations:</w:t>
      </w:r>
      <w:r w:rsidRPr="00002E03">
        <w:rPr>
          <w:b w:val="0"/>
          <w:color w:val="auto"/>
        </w:rPr>
        <w:t xml:space="preserve">  any violation not requiring construction is subject to a fine of not more than </w:t>
      </w:r>
      <w:r w:rsidRPr="00AA20FF">
        <w:rPr>
          <w:b w:val="0"/>
          <w:color w:val="auto"/>
        </w:rPr>
        <w:t xml:space="preserve">Twenty-Five Dollars per incident of </w:t>
      </w:r>
      <w:r w:rsidR="00EE436B" w:rsidRPr="00AA20FF">
        <w:rPr>
          <w:b w:val="0"/>
          <w:color w:val="auto"/>
        </w:rPr>
        <w:t>initial violation and escalating to $100.00</w:t>
      </w:r>
      <w:r w:rsidR="00CF0F83">
        <w:rPr>
          <w:b w:val="0"/>
          <w:color w:val="auto"/>
        </w:rPr>
        <w:t xml:space="preserve"> </w:t>
      </w:r>
      <w:r w:rsidR="00EE436B" w:rsidRPr="00AA20FF">
        <w:rPr>
          <w:b w:val="0"/>
          <w:color w:val="auto"/>
        </w:rPr>
        <w:t xml:space="preserve">for </w:t>
      </w:r>
      <w:r w:rsidR="00D2301D" w:rsidRPr="00AA20FF">
        <w:rPr>
          <w:b w:val="0"/>
          <w:color w:val="auto"/>
        </w:rPr>
        <w:t xml:space="preserve">each </w:t>
      </w:r>
      <w:r w:rsidR="00EE436B" w:rsidRPr="00AA20FF">
        <w:rPr>
          <w:b w:val="0"/>
          <w:color w:val="auto"/>
        </w:rPr>
        <w:t xml:space="preserve">subsequent </w:t>
      </w:r>
      <w:r w:rsidR="00351CEC" w:rsidRPr="00AA20FF">
        <w:rPr>
          <w:b w:val="0"/>
          <w:color w:val="auto"/>
        </w:rPr>
        <w:t xml:space="preserve">like </w:t>
      </w:r>
      <w:r w:rsidR="00EE436B" w:rsidRPr="00AA20FF">
        <w:rPr>
          <w:b w:val="0"/>
          <w:color w:val="auto"/>
        </w:rPr>
        <w:t xml:space="preserve">violation </w:t>
      </w:r>
      <w:r w:rsidR="00351CEC" w:rsidRPr="00AA20FF">
        <w:rPr>
          <w:b w:val="0"/>
          <w:color w:val="auto"/>
        </w:rPr>
        <w:t xml:space="preserve">or </w:t>
      </w:r>
      <w:r w:rsidR="00EE436B" w:rsidRPr="00AA20FF">
        <w:rPr>
          <w:b w:val="0"/>
          <w:color w:val="auto"/>
        </w:rPr>
        <w:t>continued non-compliance upon recheck of previously citied violation</w:t>
      </w:r>
      <w:r w:rsidR="00840DBA">
        <w:rPr>
          <w:b w:val="0"/>
          <w:color w:val="auto"/>
        </w:rPr>
        <w:t>.</w:t>
      </w:r>
    </w:p>
    <w:p w14:paraId="2613FC4D" w14:textId="77777777" w:rsidR="00840DBA" w:rsidRPr="00002E03" w:rsidRDefault="00840DBA" w:rsidP="00840DBA">
      <w:pPr>
        <w:spacing w:after="240" w:line="240" w:lineRule="auto"/>
        <w:rPr>
          <w:b w:val="0"/>
          <w:color w:val="auto"/>
        </w:rPr>
      </w:pPr>
      <w:r>
        <w:rPr>
          <w:b w:val="0"/>
          <w:color w:val="auto"/>
        </w:rPr>
        <w:tab/>
      </w:r>
      <w:r>
        <w:rPr>
          <w:b w:val="0"/>
          <w:color w:val="auto"/>
        </w:rPr>
        <w:tab/>
        <w:t xml:space="preserve">(4)  </w:t>
      </w:r>
      <w:r>
        <w:rPr>
          <w:rFonts w:ascii="Times" w:hAnsi="Times" w:cs="Times"/>
          <w:b w:val="0"/>
        </w:rPr>
        <w:t xml:space="preserve">Cutting of Trees: </w:t>
      </w:r>
      <w:r>
        <w:rPr>
          <w:b w:val="0"/>
        </w:rPr>
        <w:t>Lot owners cutting trees or having trees cut in violation of LSEA Rules and Regulations will be subject to a fine of $500.00 per tree. Persons cutting trees on another person’s property or common ground area are subject to a $500.00 fine for each tree cut and the property owner will be notified.</w:t>
      </w:r>
      <w:r w:rsidR="00CF0F83">
        <w:rPr>
          <w:b w:val="0"/>
        </w:rPr>
        <w:t xml:space="preserve">  Refer to Article 4, Paragraph 5 above for rules concerning the cutting of trees.</w:t>
      </w:r>
    </w:p>
    <w:p w14:paraId="67C2E984" w14:textId="77777777" w:rsidR="00954957" w:rsidRPr="00002E03" w:rsidRDefault="00954957" w:rsidP="00172D98">
      <w:pPr>
        <w:spacing w:after="240" w:line="240" w:lineRule="auto"/>
        <w:rPr>
          <w:b w:val="0"/>
          <w:color w:val="auto"/>
        </w:rPr>
      </w:pPr>
      <w:r w:rsidRPr="00002E03">
        <w:rPr>
          <w:b w:val="0"/>
          <w:color w:val="auto"/>
        </w:rPr>
        <w:tab/>
        <w:t>(</w:t>
      </w:r>
      <w:r w:rsidRPr="00002E03">
        <w:rPr>
          <w:color w:val="auto"/>
        </w:rPr>
        <w:t>b)</w:t>
      </w:r>
      <w:r w:rsidR="00B000D0" w:rsidRPr="00002E03">
        <w:rPr>
          <w:color w:val="auto"/>
        </w:rPr>
        <w:t xml:space="preserve"> </w:t>
      </w:r>
      <w:r w:rsidRPr="00002E03">
        <w:rPr>
          <w:color w:val="auto"/>
        </w:rPr>
        <w:t>Withdrawal of Privileges.</w:t>
      </w:r>
      <w:r w:rsidRPr="00002E03">
        <w:rPr>
          <w:b w:val="0"/>
          <w:color w:val="auto"/>
        </w:rPr>
        <w:t xml:space="preserve">  In addition to any monetary fines imposed under subsection (a) of this Section 9, the </w:t>
      </w:r>
      <w:r w:rsidR="00D2301D" w:rsidRPr="00002E03">
        <w:rPr>
          <w:b w:val="0"/>
          <w:color w:val="auto"/>
        </w:rPr>
        <w:t>A</w:t>
      </w:r>
      <w:r w:rsidR="00373816">
        <w:rPr>
          <w:b w:val="0"/>
          <w:color w:val="auto"/>
        </w:rPr>
        <w:t>SSOCIATION</w:t>
      </w:r>
      <w:r w:rsidR="00D2301D" w:rsidRPr="00002E03">
        <w:rPr>
          <w:b w:val="0"/>
          <w:color w:val="auto"/>
        </w:rPr>
        <w:t xml:space="preserve"> </w:t>
      </w:r>
      <w:r w:rsidRPr="00002E03">
        <w:rPr>
          <w:b w:val="0"/>
          <w:color w:val="auto"/>
        </w:rPr>
        <w:t xml:space="preserve">may declare that the violating </w:t>
      </w:r>
      <w:r w:rsidR="00A959CF" w:rsidRPr="00002E03">
        <w:rPr>
          <w:b w:val="0"/>
          <w:color w:val="auto"/>
        </w:rPr>
        <w:t>O</w:t>
      </w:r>
      <w:r w:rsidR="00A959CF">
        <w:rPr>
          <w:b w:val="0"/>
          <w:color w:val="auto"/>
        </w:rPr>
        <w:t>WNER</w:t>
      </w:r>
      <w:r w:rsidR="00A959CF" w:rsidRPr="00002E03">
        <w:rPr>
          <w:b w:val="0"/>
          <w:color w:val="auto"/>
        </w:rPr>
        <w:t xml:space="preserve">’s </w:t>
      </w:r>
      <w:r w:rsidRPr="00002E03">
        <w:rPr>
          <w:b w:val="0"/>
          <w:color w:val="auto"/>
        </w:rPr>
        <w:t xml:space="preserve">status as a member in good standing is withdrawn until such time as the violations are corrected or otherwise resolved.  In such event, the </w:t>
      </w:r>
      <w:r w:rsidR="00A959CF" w:rsidRPr="00002E03">
        <w:rPr>
          <w:b w:val="0"/>
          <w:color w:val="auto"/>
        </w:rPr>
        <w:t>O</w:t>
      </w:r>
      <w:r w:rsidR="00A959CF">
        <w:rPr>
          <w:b w:val="0"/>
          <w:color w:val="auto"/>
        </w:rPr>
        <w:t>WNER</w:t>
      </w:r>
      <w:r w:rsidR="00A959CF" w:rsidRPr="00002E03">
        <w:rPr>
          <w:b w:val="0"/>
          <w:color w:val="auto"/>
        </w:rPr>
        <w:t xml:space="preserve"> </w:t>
      </w:r>
      <w:r w:rsidRPr="00002E03">
        <w:rPr>
          <w:b w:val="0"/>
          <w:color w:val="auto"/>
        </w:rPr>
        <w:t xml:space="preserve">shall forfeit his/her right to vote and to use the lakes and recreation facilities.  If the violating </w:t>
      </w:r>
      <w:r w:rsidR="00A959CF" w:rsidRPr="00002E03">
        <w:rPr>
          <w:b w:val="0"/>
          <w:color w:val="auto"/>
        </w:rPr>
        <w:t>O</w:t>
      </w:r>
      <w:r w:rsidR="00A959CF">
        <w:rPr>
          <w:b w:val="0"/>
          <w:color w:val="auto"/>
        </w:rPr>
        <w:t>WNER</w:t>
      </w:r>
      <w:r w:rsidR="00A959CF" w:rsidRPr="00002E03">
        <w:rPr>
          <w:b w:val="0"/>
          <w:color w:val="auto"/>
        </w:rPr>
        <w:t xml:space="preserve"> </w:t>
      </w:r>
      <w:r w:rsidRPr="00002E03">
        <w:rPr>
          <w:b w:val="0"/>
          <w:color w:val="auto"/>
        </w:rPr>
        <w:t>owns more than one (1) Lot, the withdrawal of privileges shall apply to any and all such Lots and all tenants and other occupants of such Lots and, in the case of vacant Lots, shall apply to applications for building permits.</w:t>
      </w:r>
    </w:p>
    <w:p w14:paraId="3B855B19"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(c)</w:t>
      </w:r>
      <w:r w:rsidR="00B000D0" w:rsidRPr="00002E03">
        <w:rPr>
          <w:color w:val="auto"/>
        </w:rPr>
        <w:t xml:space="preserve">  </w:t>
      </w:r>
      <w:r w:rsidRPr="00002E03">
        <w:rPr>
          <w:color w:val="auto"/>
        </w:rPr>
        <w:t>Enforcement Action.</w:t>
      </w:r>
      <w:r w:rsidRPr="00002E03">
        <w:rPr>
          <w:b w:val="0"/>
          <w:color w:val="auto"/>
        </w:rPr>
        <w:t xml:space="preserve">  The penalties under this Section 9 shall be cumulative and shall be in addition to any other remedy allowed under law and/or at equity and the Declaration.  LSEA is entitled to recover its costs and fees set forth in Section 10 below, or abatement of the violation, including removal of any vehicle or other object and correction of any condition that constitutes the violation, at the cost of the violating </w:t>
      </w:r>
      <w:r w:rsidR="00A959CF" w:rsidRPr="00002E03">
        <w:rPr>
          <w:b w:val="0"/>
          <w:color w:val="auto"/>
        </w:rPr>
        <w:t>O</w:t>
      </w:r>
      <w:r w:rsidR="00A959CF">
        <w:rPr>
          <w:b w:val="0"/>
          <w:color w:val="auto"/>
        </w:rPr>
        <w:t>WNER</w:t>
      </w:r>
      <w:r w:rsidRPr="00002E03">
        <w:rPr>
          <w:b w:val="0"/>
          <w:color w:val="auto"/>
        </w:rPr>
        <w:t>.</w:t>
      </w:r>
    </w:p>
    <w:p w14:paraId="0604A860" w14:textId="77777777" w:rsidR="00B8618F" w:rsidRPr="00002E03" w:rsidRDefault="00954957" w:rsidP="00172D98">
      <w:pPr>
        <w:spacing w:after="240" w:line="240" w:lineRule="auto"/>
        <w:rPr>
          <w:b w:val="0"/>
          <w:color w:val="auto"/>
        </w:rPr>
      </w:pPr>
      <w:r w:rsidRPr="00002E03">
        <w:rPr>
          <w:color w:val="auto"/>
        </w:rPr>
        <w:t>10.</w:t>
      </w:r>
      <w:r w:rsidR="00B000D0" w:rsidRPr="00002E03">
        <w:rPr>
          <w:color w:val="auto"/>
        </w:rPr>
        <w:t xml:space="preserve">  </w:t>
      </w:r>
      <w:r w:rsidRPr="00002E03">
        <w:rPr>
          <w:caps/>
          <w:color w:val="auto"/>
          <w:u w:val="single"/>
        </w:rPr>
        <w:t>Costs and Fees</w:t>
      </w:r>
      <w:r w:rsidR="000A49DF" w:rsidRPr="00002E03">
        <w:rPr>
          <w:caps/>
          <w:color w:val="auto"/>
        </w:rPr>
        <w:t>:</w:t>
      </w:r>
      <w:r w:rsidR="000A49DF" w:rsidRPr="00002E03">
        <w:rPr>
          <w:b w:val="0"/>
          <w:caps/>
          <w:color w:val="auto"/>
        </w:rPr>
        <w:t xml:space="preserve">  </w:t>
      </w:r>
      <w:r w:rsidRPr="00002E03">
        <w:rPr>
          <w:b w:val="0"/>
          <w:color w:val="auto"/>
        </w:rPr>
        <w:t xml:space="preserve">Any costs and fees incurred by LSEA in implementing these Rules, unpaid fines, and attorney’s fees, shall be recoverable against the violating </w:t>
      </w:r>
      <w:r w:rsidR="00A959CF" w:rsidRPr="00002E03">
        <w:rPr>
          <w:b w:val="0"/>
          <w:color w:val="auto"/>
        </w:rPr>
        <w:t>O</w:t>
      </w:r>
      <w:r w:rsidR="00A959CF">
        <w:rPr>
          <w:b w:val="0"/>
          <w:color w:val="auto"/>
        </w:rPr>
        <w:t>WNER</w:t>
      </w:r>
      <w:r w:rsidR="00A959CF" w:rsidRPr="00002E03">
        <w:rPr>
          <w:b w:val="0"/>
          <w:color w:val="auto"/>
        </w:rPr>
        <w:t xml:space="preserve"> </w:t>
      </w:r>
      <w:r w:rsidRPr="00002E03">
        <w:rPr>
          <w:b w:val="0"/>
          <w:color w:val="auto"/>
        </w:rPr>
        <w:t>in the same manner as unpaid assessments under the Declaration</w:t>
      </w:r>
      <w:r w:rsidR="0085051D" w:rsidRPr="00002E03">
        <w:rPr>
          <w:b w:val="0"/>
          <w:color w:val="auto"/>
        </w:rPr>
        <w:t xml:space="preserve"> of Restrictions</w:t>
      </w:r>
      <w:r w:rsidRPr="00002E03">
        <w:rPr>
          <w:b w:val="0"/>
          <w:color w:val="auto"/>
        </w:rPr>
        <w:t xml:space="preserve">.  Costs include court costs, lien preparation and recording charges (including release of the lien), administrative costs, fees and costs of title search, returned check charges, reasonable fees for attorney and paralegal services, and any other reasonable expenses incurred in the enforcement of these Rules.  For the purposes of this Section 10, the violating </w:t>
      </w:r>
      <w:r w:rsidR="00D559F5" w:rsidRPr="00002E03">
        <w:rPr>
          <w:b w:val="0"/>
          <w:color w:val="auto"/>
        </w:rPr>
        <w:t>O</w:t>
      </w:r>
      <w:r w:rsidR="00D559F5">
        <w:rPr>
          <w:b w:val="0"/>
          <w:color w:val="auto"/>
        </w:rPr>
        <w:t>WNER</w:t>
      </w:r>
      <w:r w:rsidR="00D559F5" w:rsidRPr="00002E03">
        <w:rPr>
          <w:b w:val="0"/>
          <w:color w:val="auto"/>
        </w:rPr>
        <w:t xml:space="preserve"> </w:t>
      </w:r>
      <w:r w:rsidRPr="00002E03">
        <w:rPr>
          <w:b w:val="0"/>
          <w:color w:val="auto"/>
        </w:rPr>
        <w:t xml:space="preserve">shall be </w:t>
      </w:r>
      <w:r w:rsidR="00271FA8" w:rsidRPr="00002E03">
        <w:rPr>
          <w:b w:val="0"/>
          <w:color w:val="auto"/>
        </w:rPr>
        <w:t>held</w:t>
      </w:r>
      <w:r w:rsidR="00A44546" w:rsidRPr="00002E03">
        <w:rPr>
          <w:b w:val="0"/>
          <w:color w:val="auto"/>
        </w:rPr>
        <w:t xml:space="preserve"> </w:t>
      </w:r>
      <w:r w:rsidRPr="00002E03">
        <w:rPr>
          <w:b w:val="0"/>
          <w:color w:val="auto"/>
        </w:rPr>
        <w:t>responsible for LSEA’s legal fees beginning with the notice of violation provided under Section 5 above, regardless of whether a judicial proceeding is commenced or a notice of lien recorded.</w:t>
      </w:r>
    </w:p>
    <w:p w14:paraId="7BBC19A0" w14:textId="77777777" w:rsidR="00954957" w:rsidRPr="00002E03" w:rsidRDefault="00954957" w:rsidP="00172D98">
      <w:pPr>
        <w:spacing w:after="240" w:line="240" w:lineRule="auto"/>
        <w:rPr>
          <w:b w:val="0"/>
          <w:color w:val="auto"/>
        </w:rPr>
      </w:pPr>
      <w:r w:rsidRPr="00002E03">
        <w:rPr>
          <w:color w:val="auto"/>
        </w:rPr>
        <w:t>11.</w:t>
      </w:r>
      <w:r w:rsidR="00B000D0" w:rsidRPr="00002E03">
        <w:rPr>
          <w:color w:val="auto"/>
        </w:rPr>
        <w:t xml:space="preserve">  </w:t>
      </w:r>
      <w:r w:rsidRPr="00002E03">
        <w:rPr>
          <w:caps/>
          <w:color w:val="auto"/>
          <w:u w:val="single"/>
        </w:rPr>
        <w:t>Board Discretion</w:t>
      </w:r>
      <w:r w:rsidR="000A49DF" w:rsidRPr="00002E03">
        <w:rPr>
          <w:caps/>
          <w:color w:val="auto"/>
        </w:rPr>
        <w:t>:</w:t>
      </w:r>
      <w:r w:rsidR="000A49DF" w:rsidRPr="00002E03">
        <w:rPr>
          <w:b w:val="0"/>
          <w:caps/>
          <w:color w:val="auto"/>
        </w:rPr>
        <w:t xml:space="preserve">  </w:t>
      </w:r>
      <w:r w:rsidRPr="00002E03">
        <w:rPr>
          <w:b w:val="0"/>
          <w:color w:val="auto"/>
        </w:rPr>
        <w:t xml:space="preserve">The decision to pursue enforcement action in any particular case </w:t>
      </w:r>
      <w:r w:rsidRPr="00002E03">
        <w:rPr>
          <w:b w:val="0"/>
          <w:color w:val="auto"/>
        </w:rPr>
        <w:lastRenderedPageBreak/>
        <w:t xml:space="preserve">shall be within the </w:t>
      </w:r>
      <w:r w:rsidR="00373816" w:rsidRPr="00002E03">
        <w:rPr>
          <w:b w:val="0"/>
          <w:color w:val="auto"/>
        </w:rPr>
        <w:t>B</w:t>
      </w:r>
      <w:r w:rsidR="00373816">
        <w:rPr>
          <w:b w:val="0"/>
          <w:color w:val="auto"/>
        </w:rPr>
        <w:t>OARD’S</w:t>
      </w:r>
      <w:r w:rsidR="00373816" w:rsidRPr="00002E03">
        <w:rPr>
          <w:b w:val="0"/>
          <w:color w:val="auto"/>
        </w:rPr>
        <w:t xml:space="preserve"> </w:t>
      </w:r>
      <w:r w:rsidRPr="00002E03">
        <w:rPr>
          <w:b w:val="0"/>
          <w:color w:val="auto"/>
        </w:rPr>
        <w:t>discretion,</w:t>
      </w:r>
      <w:r w:rsidR="00136F05">
        <w:rPr>
          <w:b w:val="0"/>
          <w:color w:val="auto"/>
        </w:rPr>
        <w:t xml:space="preserve"> </w:t>
      </w:r>
      <w:r w:rsidRPr="00002E03">
        <w:rPr>
          <w:b w:val="0"/>
          <w:color w:val="auto"/>
        </w:rPr>
        <w:t xml:space="preserve">except that the </w:t>
      </w:r>
      <w:r w:rsidR="00D559F5" w:rsidRPr="00002E03">
        <w:rPr>
          <w:b w:val="0"/>
          <w:color w:val="auto"/>
        </w:rPr>
        <w:t>B</w:t>
      </w:r>
      <w:r w:rsidR="00D559F5">
        <w:rPr>
          <w:b w:val="0"/>
          <w:color w:val="auto"/>
        </w:rPr>
        <w:t>OARD</w:t>
      </w:r>
      <w:r w:rsidR="00D559F5" w:rsidRPr="00002E03">
        <w:rPr>
          <w:b w:val="0"/>
          <w:color w:val="auto"/>
        </w:rPr>
        <w:t xml:space="preserve"> </w:t>
      </w:r>
      <w:r w:rsidRPr="00002E03">
        <w:rPr>
          <w:b w:val="0"/>
          <w:color w:val="auto"/>
        </w:rPr>
        <w:t>shall not be arbitrary or capricious in taking enforcement action</w:t>
      </w:r>
      <w:r w:rsidR="00136F05">
        <w:rPr>
          <w:b w:val="0"/>
          <w:color w:val="auto"/>
        </w:rPr>
        <w:t>. W</w:t>
      </w:r>
      <w:r w:rsidRPr="00002E03">
        <w:rPr>
          <w:b w:val="0"/>
          <w:color w:val="auto"/>
        </w:rPr>
        <w:t xml:space="preserve">ithout limiting the generality of the foregoing sentence, the </w:t>
      </w:r>
      <w:r w:rsidR="00D559F5" w:rsidRPr="00002E03">
        <w:rPr>
          <w:b w:val="0"/>
          <w:color w:val="auto"/>
        </w:rPr>
        <w:t>B</w:t>
      </w:r>
      <w:r w:rsidR="00D559F5">
        <w:rPr>
          <w:b w:val="0"/>
          <w:color w:val="auto"/>
        </w:rPr>
        <w:t>OARD</w:t>
      </w:r>
      <w:r w:rsidR="00D559F5" w:rsidRPr="00002E03">
        <w:rPr>
          <w:b w:val="0"/>
          <w:color w:val="auto"/>
        </w:rPr>
        <w:t xml:space="preserve"> </w:t>
      </w:r>
      <w:r w:rsidRPr="00002E03">
        <w:rPr>
          <w:b w:val="0"/>
          <w:color w:val="auto"/>
        </w:rPr>
        <w:t>may determine that, under the circumstances of a particular case:</w:t>
      </w:r>
    </w:p>
    <w:p w14:paraId="7A301C83"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(a)</w:t>
      </w:r>
      <w:r w:rsidR="00B000D0" w:rsidRPr="00002E03">
        <w:rPr>
          <w:color w:val="auto"/>
        </w:rPr>
        <w:t xml:space="preserve">  </w:t>
      </w:r>
      <w:r w:rsidRPr="00002E03">
        <w:rPr>
          <w:b w:val="0"/>
          <w:color w:val="auto"/>
        </w:rPr>
        <w:t>LSEA’s position lacks sufficient strength to justify taking any or further action; or</w:t>
      </w:r>
    </w:p>
    <w:p w14:paraId="22C2C481"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(b)</w:t>
      </w:r>
      <w:r w:rsidR="00B000D0" w:rsidRPr="00002E03">
        <w:rPr>
          <w:color w:val="auto"/>
        </w:rPr>
        <w:t xml:space="preserve">  </w:t>
      </w:r>
      <w:r w:rsidRPr="00002E03">
        <w:rPr>
          <w:b w:val="0"/>
          <w:color w:val="auto"/>
        </w:rPr>
        <w:t>The covenant, restriction or rule being enforced is, or is likely to be construed as, inconsistent with applicable law; or</w:t>
      </w:r>
    </w:p>
    <w:p w14:paraId="24F94688"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(c)</w:t>
      </w:r>
      <w:r w:rsidR="00B000D0" w:rsidRPr="00002E03">
        <w:rPr>
          <w:color w:val="auto"/>
        </w:rPr>
        <w:t xml:space="preserve">  </w:t>
      </w:r>
      <w:r w:rsidRPr="00002E03">
        <w:rPr>
          <w:b w:val="0"/>
          <w:color w:val="auto"/>
        </w:rPr>
        <w:t>Although a technical violation may exist or may have occurred, it is not of such a material nature as to be objectionable to a reasonable person or to justify expending LSEA’s resources; or</w:t>
      </w:r>
    </w:p>
    <w:p w14:paraId="0A1395B1" w14:textId="77777777" w:rsidR="00954957" w:rsidRPr="00002E03" w:rsidRDefault="00954957" w:rsidP="00172D98">
      <w:pPr>
        <w:spacing w:after="240" w:line="240" w:lineRule="auto"/>
        <w:rPr>
          <w:b w:val="0"/>
          <w:color w:val="auto"/>
        </w:rPr>
      </w:pPr>
      <w:r w:rsidRPr="00002E03">
        <w:rPr>
          <w:b w:val="0"/>
          <w:color w:val="auto"/>
        </w:rPr>
        <w:tab/>
      </w:r>
      <w:r w:rsidRPr="00002E03">
        <w:rPr>
          <w:color w:val="auto"/>
        </w:rPr>
        <w:t>(d)</w:t>
      </w:r>
      <w:r w:rsidR="00B000D0" w:rsidRPr="00002E03">
        <w:rPr>
          <w:color w:val="auto"/>
        </w:rPr>
        <w:t xml:space="preserve">  </w:t>
      </w:r>
      <w:r w:rsidRPr="00002E03">
        <w:rPr>
          <w:b w:val="0"/>
          <w:color w:val="auto"/>
        </w:rPr>
        <w:t>That it is not in LSEA’s best interests, based upon hardship, expense, or other reasonable criteria, to pursue enforcement action.</w:t>
      </w:r>
    </w:p>
    <w:p w14:paraId="2C626950" w14:textId="77777777" w:rsidR="00954957" w:rsidRPr="00002E03" w:rsidRDefault="00954957" w:rsidP="00172D98">
      <w:pPr>
        <w:spacing w:after="240" w:line="240" w:lineRule="auto"/>
        <w:rPr>
          <w:b w:val="0"/>
          <w:color w:val="auto"/>
        </w:rPr>
      </w:pPr>
      <w:r w:rsidRPr="00002E03">
        <w:rPr>
          <w:b w:val="0"/>
          <w:color w:val="auto"/>
        </w:rPr>
        <w:tab/>
        <w:t>Such a decision shall not be construed as a waiver of LSEA’s right to enforce such provision at a later time under other circumstances or preclude LSEA from enforcing any other covenant, restriction or rule.</w:t>
      </w:r>
    </w:p>
    <w:p w14:paraId="566EFCE0" w14:textId="77777777" w:rsidR="00954957" w:rsidRPr="00002E03" w:rsidRDefault="00954957" w:rsidP="00172D98">
      <w:pPr>
        <w:spacing w:after="240" w:line="240" w:lineRule="auto"/>
        <w:rPr>
          <w:b w:val="0"/>
          <w:color w:val="auto"/>
        </w:rPr>
      </w:pPr>
      <w:r w:rsidRPr="00002E03">
        <w:rPr>
          <w:color w:val="auto"/>
        </w:rPr>
        <w:t>12.</w:t>
      </w:r>
      <w:r w:rsidR="00B000D0" w:rsidRPr="00002E03">
        <w:rPr>
          <w:color w:val="auto"/>
        </w:rPr>
        <w:t xml:space="preserve">  </w:t>
      </w:r>
      <w:r w:rsidRPr="00002E03">
        <w:rPr>
          <w:caps/>
          <w:color w:val="auto"/>
          <w:u w:val="single"/>
        </w:rPr>
        <w:t>Alternative Dispute Resolution</w:t>
      </w:r>
      <w:r w:rsidR="000A49DF" w:rsidRPr="00002E03">
        <w:rPr>
          <w:caps/>
          <w:color w:val="auto"/>
        </w:rPr>
        <w:t>:</w:t>
      </w:r>
      <w:r w:rsidR="000A49DF" w:rsidRPr="00002E03">
        <w:rPr>
          <w:b w:val="0"/>
          <w:caps/>
          <w:color w:val="auto"/>
        </w:rPr>
        <w:t xml:space="preserve">  </w:t>
      </w:r>
      <w:r w:rsidRPr="00002E03">
        <w:rPr>
          <w:b w:val="0"/>
          <w:color w:val="auto"/>
        </w:rPr>
        <w:t xml:space="preserve">Notwithstanding its rights to enforce these Rules by judicial proceeding, the </w:t>
      </w:r>
      <w:r w:rsidR="00D559F5" w:rsidRPr="00002E03">
        <w:rPr>
          <w:b w:val="0"/>
          <w:color w:val="auto"/>
        </w:rPr>
        <w:t>B</w:t>
      </w:r>
      <w:r w:rsidR="00D559F5">
        <w:rPr>
          <w:b w:val="0"/>
          <w:color w:val="auto"/>
        </w:rPr>
        <w:t>OARD</w:t>
      </w:r>
      <w:r w:rsidR="00D559F5" w:rsidRPr="00002E03">
        <w:rPr>
          <w:b w:val="0"/>
          <w:color w:val="auto"/>
        </w:rPr>
        <w:t xml:space="preserve"> </w:t>
      </w:r>
      <w:r w:rsidRPr="00002E03">
        <w:rPr>
          <w:b w:val="0"/>
          <w:color w:val="auto"/>
        </w:rPr>
        <w:t xml:space="preserve">deems it to be in the best interests of the community as a whole to encourage the amicable resolution of disputes between LSEA and individual </w:t>
      </w:r>
      <w:r w:rsidR="00D559F5" w:rsidRPr="00002E03">
        <w:rPr>
          <w:b w:val="0"/>
          <w:color w:val="auto"/>
        </w:rPr>
        <w:t>O</w:t>
      </w:r>
      <w:r w:rsidR="00D559F5">
        <w:rPr>
          <w:b w:val="0"/>
          <w:color w:val="auto"/>
        </w:rPr>
        <w:t>WNERS</w:t>
      </w:r>
      <w:r w:rsidRPr="00002E03">
        <w:rPr>
          <w:b w:val="0"/>
          <w:color w:val="auto"/>
        </w:rPr>
        <w:t xml:space="preserve">, or between </w:t>
      </w:r>
      <w:r w:rsidR="00D559F5" w:rsidRPr="00002E03">
        <w:rPr>
          <w:b w:val="0"/>
          <w:color w:val="auto"/>
        </w:rPr>
        <w:t>O</w:t>
      </w:r>
      <w:r w:rsidR="00D559F5">
        <w:rPr>
          <w:b w:val="0"/>
          <w:color w:val="auto"/>
        </w:rPr>
        <w:t>WNERS</w:t>
      </w:r>
      <w:r w:rsidRPr="00002E03">
        <w:rPr>
          <w:b w:val="0"/>
          <w:color w:val="auto"/>
        </w:rPr>
        <w:t xml:space="preserve">, without the emotional and financial costs of litigation.  Therefore, at any time after a hearing is held, under these Rules, the </w:t>
      </w:r>
      <w:r w:rsidR="00373816" w:rsidRPr="00002E03">
        <w:rPr>
          <w:b w:val="0"/>
          <w:color w:val="auto"/>
        </w:rPr>
        <w:t>B</w:t>
      </w:r>
      <w:r w:rsidR="00373816">
        <w:rPr>
          <w:b w:val="0"/>
          <w:color w:val="auto"/>
        </w:rPr>
        <w:t>OARD</w:t>
      </w:r>
      <w:r w:rsidR="00373816" w:rsidRPr="00002E03">
        <w:rPr>
          <w:b w:val="0"/>
          <w:color w:val="auto"/>
        </w:rPr>
        <w:t xml:space="preserve"> </w:t>
      </w:r>
      <w:r w:rsidRPr="00002E03">
        <w:rPr>
          <w:b w:val="0"/>
          <w:color w:val="auto"/>
        </w:rPr>
        <w:t>may encourage the voluntary resolution of a dispute through alternative dispute resolution proceedings such as mediation, advisory arbitration, or binding arbitration.</w:t>
      </w:r>
    </w:p>
    <w:p w14:paraId="7AE7FCE8" w14:textId="77777777" w:rsidR="00954957" w:rsidRPr="00002E03" w:rsidRDefault="00954957" w:rsidP="009A1D2E">
      <w:pPr>
        <w:spacing w:line="240" w:lineRule="auto"/>
        <w:jc w:val="center"/>
        <w:rPr>
          <w:color w:val="auto"/>
          <w:sz w:val="36"/>
          <w:szCs w:val="36"/>
          <w:u w:val="single"/>
        </w:rPr>
      </w:pPr>
      <w:r w:rsidRPr="00002E03">
        <w:rPr>
          <w:color w:val="auto"/>
          <w:sz w:val="36"/>
          <w:szCs w:val="36"/>
          <w:u w:val="single"/>
        </w:rPr>
        <w:t>ARTICLE 7</w:t>
      </w:r>
    </w:p>
    <w:p w14:paraId="30DE40D3" w14:textId="77777777" w:rsidR="00F428E0" w:rsidRDefault="00F428E0" w:rsidP="009A1D2E">
      <w:pPr>
        <w:spacing w:line="240" w:lineRule="auto"/>
        <w:jc w:val="center"/>
        <w:rPr>
          <w:color w:val="auto"/>
          <w:sz w:val="28"/>
          <w:szCs w:val="28"/>
          <w:u w:val="single"/>
        </w:rPr>
      </w:pPr>
    </w:p>
    <w:p w14:paraId="5969B1E5" w14:textId="77777777" w:rsidR="00954957" w:rsidRPr="00002E03" w:rsidRDefault="00954957" w:rsidP="00954957">
      <w:pPr>
        <w:spacing w:line="480" w:lineRule="auto"/>
        <w:jc w:val="center"/>
        <w:rPr>
          <w:color w:val="auto"/>
          <w:sz w:val="28"/>
          <w:szCs w:val="28"/>
          <w:u w:val="single"/>
        </w:rPr>
      </w:pPr>
      <w:r w:rsidRPr="00002E03">
        <w:rPr>
          <w:color w:val="auto"/>
          <w:sz w:val="28"/>
          <w:szCs w:val="28"/>
          <w:u w:val="single"/>
        </w:rPr>
        <w:t>GENERAL PROVISIONS</w:t>
      </w:r>
    </w:p>
    <w:p w14:paraId="46DA96D3" w14:textId="77777777" w:rsidR="00B8618F" w:rsidRPr="00002E03" w:rsidRDefault="00B000D0" w:rsidP="00B000D0">
      <w:pPr>
        <w:spacing w:after="240" w:line="240" w:lineRule="auto"/>
        <w:rPr>
          <w:b w:val="0"/>
          <w:color w:val="auto"/>
        </w:rPr>
      </w:pPr>
      <w:r w:rsidRPr="00002E03">
        <w:rPr>
          <w:caps/>
          <w:color w:val="auto"/>
        </w:rPr>
        <w:t xml:space="preserve">1.  </w:t>
      </w:r>
      <w:r w:rsidR="00954957" w:rsidRPr="00002E03">
        <w:rPr>
          <w:caps/>
          <w:color w:val="auto"/>
          <w:u w:val="single"/>
        </w:rPr>
        <w:t>Application of Guidelines</w:t>
      </w:r>
      <w:r w:rsidR="00D2301D" w:rsidRPr="00002E03">
        <w:rPr>
          <w:color w:val="auto"/>
        </w:rPr>
        <w:t>:</w:t>
      </w:r>
      <w:r w:rsidR="00D2301D" w:rsidRPr="00002E03">
        <w:rPr>
          <w:b w:val="0"/>
          <w:color w:val="auto"/>
        </w:rPr>
        <w:t xml:space="preserve">  </w:t>
      </w:r>
      <w:r w:rsidR="00954957" w:rsidRPr="00002E03">
        <w:rPr>
          <w:b w:val="0"/>
          <w:color w:val="auto"/>
        </w:rPr>
        <w:t>These Rules are intended to provide objective</w:t>
      </w:r>
      <w:r w:rsidR="000346DC" w:rsidRPr="00002E03">
        <w:rPr>
          <w:b w:val="0"/>
          <w:color w:val="auto"/>
        </w:rPr>
        <w:t xml:space="preserve"> </w:t>
      </w:r>
      <w:r w:rsidR="00271FA8" w:rsidRPr="00002E03">
        <w:rPr>
          <w:b w:val="0"/>
          <w:color w:val="auto"/>
        </w:rPr>
        <w:t>guidance of</w:t>
      </w:r>
      <w:r w:rsidR="00954957" w:rsidRPr="00002E03">
        <w:rPr>
          <w:b w:val="0"/>
          <w:color w:val="auto"/>
        </w:rPr>
        <w:t xml:space="preserve"> </w:t>
      </w:r>
      <w:r w:rsidR="00271FA8" w:rsidRPr="00002E03">
        <w:rPr>
          <w:b w:val="0"/>
          <w:color w:val="auto"/>
        </w:rPr>
        <w:t xml:space="preserve">LSEA </w:t>
      </w:r>
      <w:r w:rsidR="00954957" w:rsidRPr="00002E03">
        <w:rPr>
          <w:b w:val="0"/>
          <w:color w:val="auto"/>
        </w:rPr>
        <w:t xml:space="preserve">community standards for maintenance of the Lots and improvements thereon.  However, </w:t>
      </w:r>
      <w:r w:rsidR="00ED5EAE" w:rsidRPr="00002E03">
        <w:rPr>
          <w:b w:val="0"/>
          <w:color w:val="auto"/>
        </w:rPr>
        <w:t>the LSEA</w:t>
      </w:r>
      <w:r w:rsidR="00954957" w:rsidRPr="00002E03">
        <w:rPr>
          <w:b w:val="0"/>
          <w:color w:val="auto"/>
        </w:rPr>
        <w:t xml:space="preserve"> may take into account subjective considerations such as design, materials, and related matters</w:t>
      </w:r>
      <w:r w:rsidR="000346DC" w:rsidRPr="00002E03">
        <w:rPr>
          <w:b w:val="0"/>
          <w:color w:val="auto"/>
        </w:rPr>
        <w:t xml:space="preserve"> </w:t>
      </w:r>
      <w:r w:rsidR="00271FA8" w:rsidRPr="00002E03">
        <w:rPr>
          <w:b w:val="0"/>
          <w:color w:val="auto"/>
        </w:rPr>
        <w:t>and such determinations shall be upheld so long as made in good faith and in accordance with the procedures contained in these rules.</w:t>
      </w:r>
    </w:p>
    <w:p w14:paraId="4AD9076D" w14:textId="77777777" w:rsidR="00954957" w:rsidRPr="00002E03" w:rsidRDefault="00954957" w:rsidP="00B000D0">
      <w:pPr>
        <w:spacing w:after="240" w:line="240" w:lineRule="auto"/>
        <w:rPr>
          <w:b w:val="0"/>
          <w:color w:val="auto"/>
        </w:rPr>
      </w:pPr>
      <w:r w:rsidRPr="00002E03">
        <w:rPr>
          <w:b w:val="0"/>
          <w:color w:val="auto"/>
        </w:rPr>
        <w:t>It may not always be possible to identify objectionable features in corrective measures until work is completed, in which case it may be unreasonable to require changes in the corrective measures, but the P</w:t>
      </w:r>
      <w:r w:rsidR="000A12B6">
        <w:rPr>
          <w:b w:val="0"/>
          <w:color w:val="auto"/>
        </w:rPr>
        <w:t>S</w:t>
      </w:r>
      <w:r w:rsidRPr="00002E03">
        <w:rPr>
          <w:b w:val="0"/>
          <w:color w:val="auto"/>
        </w:rPr>
        <w:t>C may refuse to approve similar corrective measures in the future.  No decision by the P</w:t>
      </w:r>
      <w:r w:rsidR="000A12B6">
        <w:rPr>
          <w:b w:val="0"/>
          <w:color w:val="auto"/>
        </w:rPr>
        <w:t>S</w:t>
      </w:r>
      <w:r w:rsidRPr="00002E03">
        <w:rPr>
          <w:b w:val="0"/>
          <w:color w:val="auto"/>
        </w:rPr>
        <w:t>C with respect to particular corrective measures may be deemed to constitute a waiver of the right to withhold approval as to any similar corrective measures or other matters affecting compliance with the standards contained in these Rules.</w:t>
      </w:r>
    </w:p>
    <w:p w14:paraId="02FEB439" w14:textId="77777777" w:rsidR="00B8618F" w:rsidRPr="00002E03" w:rsidRDefault="00271FA8" w:rsidP="00172D98">
      <w:pPr>
        <w:spacing w:after="240" w:line="240" w:lineRule="auto"/>
        <w:rPr>
          <w:b w:val="0"/>
          <w:color w:val="auto"/>
        </w:rPr>
      </w:pPr>
      <w:r w:rsidRPr="00002E03">
        <w:rPr>
          <w:color w:val="auto"/>
        </w:rPr>
        <w:t>2</w:t>
      </w:r>
      <w:r w:rsidR="00954957" w:rsidRPr="00002E03">
        <w:rPr>
          <w:color w:val="auto"/>
        </w:rPr>
        <w:t>.</w:t>
      </w:r>
      <w:r w:rsidR="00B000D0" w:rsidRPr="00002E03">
        <w:rPr>
          <w:color w:val="auto"/>
        </w:rPr>
        <w:t xml:space="preserve">  </w:t>
      </w:r>
      <w:r w:rsidR="00954957" w:rsidRPr="00002E03">
        <w:rPr>
          <w:caps/>
          <w:color w:val="auto"/>
          <w:u w:val="single"/>
        </w:rPr>
        <w:t>Variances</w:t>
      </w:r>
      <w:r w:rsidR="00D2301D" w:rsidRPr="00002E03">
        <w:rPr>
          <w:caps/>
          <w:color w:val="auto"/>
        </w:rPr>
        <w:t>:</w:t>
      </w:r>
      <w:r w:rsidR="00D2301D" w:rsidRPr="00002E03">
        <w:rPr>
          <w:b w:val="0"/>
          <w:color w:val="auto"/>
        </w:rPr>
        <w:t xml:space="preserve">  </w:t>
      </w:r>
      <w:r w:rsidRPr="00002E03">
        <w:rPr>
          <w:b w:val="0"/>
          <w:color w:val="auto"/>
        </w:rPr>
        <w:t>LSEA</w:t>
      </w:r>
      <w:r w:rsidR="00954957" w:rsidRPr="00002E03">
        <w:rPr>
          <w:b w:val="0"/>
          <w:color w:val="auto"/>
        </w:rPr>
        <w:t xml:space="preserve"> may grant variances</w:t>
      </w:r>
      <w:r w:rsidR="0085051D" w:rsidRPr="00002E03">
        <w:rPr>
          <w:b w:val="0"/>
          <w:color w:val="auto"/>
        </w:rPr>
        <w:t xml:space="preserve"> and of extensions</w:t>
      </w:r>
      <w:r w:rsidR="00954957" w:rsidRPr="00002E03">
        <w:rPr>
          <w:b w:val="0"/>
          <w:color w:val="auto"/>
        </w:rPr>
        <w:t xml:space="preserve"> from compliance with the standards and procedures contained in these Rules when circumstances such as topography, natural obstructions, hardship, or aesthetic or environmental considerations require, consistent with these Rules.  The cost of compliance, terms of financing, or inability to obtain applicable permits for a particular corrective measure shall not be grounds for a variance based on hardship.  Any variance shall be in writing</w:t>
      </w:r>
      <w:r w:rsidR="00ED5EAE" w:rsidRPr="00002E03">
        <w:rPr>
          <w:b w:val="0"/>
          <w:color w:val="auto"/>
        </w:rPr>
        <w:t>.</w:t>
      </w:r>
      <w:r w:rsidR="00954957" w:rsidRPr="00002E03">
        <w:rPr>
          <w:b w:val="0"/>
          <w:color w:val="auto"/>
        </w:rPr>
        <w:t xml:space="preserve"> </w:t>
      </w:r>
    </w:p>
    <w:p w14:paraId="00549719" w14:textId="77777777" w:rsidR="00954957" w:rsidRPr="00AA20FF" w:rsidRDefault="00271FA8" w:rsidP="00172D98">
      <w:pPr>
        <w:spacing w:after="240" w:line="240" w:lineRule="auto"/>
        <w:rPr>
          <w:b w:val="0"/>
          <w:color w:val="auto"/>
        </w:rPr>
      </w:pPr>
      <w:r w:rsidRPr="00002E03">
        <w:rPr>
          <w:color w:val="auto"/>
        </w:rPr>
        <w:lastRenderedPageBreak/>
        <w:t>3</w:t>
      </w:r>
      <w:r w:rsidR="00954957" w:rsidRPr="00002E03">
        <w:rPr>
          <w:color w:val="auto"/>
        </w:rPr>
        <w:t>.</w:t>
      </w:r>
      <w:r w:rsidR="00B000D0" w:rsidRPr="00002E03">
        <w:rPr>
          <w:color w:val="auto"/>
        </w:rPr>
        <w:t xml:space="preserve">  </w:t>
      </w:r>
      <w:r w:rsidR="00954957" w:rsidRPr="00002E03">
        <w:rPr>
          <w:caps/>
          <w:color w:val="auto"/>
          <w:u w:val="single"/>
        </w:rPr>
        <w:t>Limitation of Liability</w:t>
      </w:r>
      <w:r w:rsidR="00D2301D" w:rsidRPr="00002E03">
        <w:rPr>
          <w:caps/>
          <w:color w:val="auto"/>
        </w:rPr>
        <w:t>:</w:t>
      </w:r>
      <w:r w:rsidR="00D2301D" w:rsidRPr="00002E03">
        <w:rPr>
          <w:b w:val="0"/>
          <w:caps/>
          <w:color w:val="auto"/>
        </w:rPr>
        <w:t xml:space="preserve">  </w:t>
      </w:r>
      <w:r w:rsidR="00954957" w:rsidRPr="00002E03">
        <w:rPr>
          <w:b w:val="0"/>
          <w:color w:val="auto"/>
        </w:rPr>
        <w:t xml:space="preserve">The standards and procedures in these Rules are intended as a mechanism to foster maintenance and appearance of the Lots, dwellings and other improvements on the Lots; they do not create any duty to any person.  The LSEA, </w:t>
      </w:r>
      <w:r w:rsidR="00D559F5" w:rsidRPr="00002E03">
        <w:rPr>
          <w:b w:val="0"/>
          <w:color w:val="auto"/>
        </w:rPr>
        <w:t>B</w:t>
      </w:r>
      <w:r w:rsidR="00D559F5">
        <w:rPr>
          <w:b w:val="0"/>
          <w:color w:val="auto"/>
        </w:rPr>
        <w:t>OARD</w:t>
      </w:r>
      <w:r w:rsidR="00954957" w:rsidRPr="00AA20FF">
        <w:rPr>
          <w:b w:val="0"/>
          <w:color w:val="auto"/>
        </w:rPr>
        <w:t>, P</w:t>
      </w:r>
      <w:r w:rsidR="000A12B6">
        <w:rPr>
          <w:b w:val="0"/>
          <w:color w:val="auto"/>
        </w:rPr>
        <w:t>S</w:t>
      </w:r>
      <w:r w:rsidR="00954957" w:rsidRPr="00AA20FF">
        <w:rPr>
          <w:b w:val="0"/>
          <w:color w:val="auto"/>
        </w:rPr>
        <w:t xml:space="preserve">C, and any other committee, or any member of any of the foregoing, shall not be responsible for: </w:t>
      </w:r>
    </w:p>
    <w:p w14:paraId="483549E3" w14:textId="77777777" w:rsidR="00954957" w:rsidRPr="00AA20FF" w:rsidRDefault="00954957" w:rsidP="00172D98">
      <w:pPr>
        <w:spacing w:after="240" w:line="240" w:lineRule="auto"/>
        <w:rPr>
          <w:b w:val="0"/>
          <w:color w:val="auto"/>
        </w:rPr>
      </w:pPr>
      <w:r w:rsidRPr="00AA20FF">
        <w:rPr>
          <w:b w:val="0"/>
          <w:color w:val="auto"/>
        </w:rPr>
        <w:tab/>
      </w:r>
      <w:r w:rsidRPr="00AA20FF">
        <w:rPr>
          <w:color w:val="auto"/>
        </w:rPr>
        <w:t>(a)</w:t>
      </w:r>
      <w:r w:rsidR="00B000D0" w:rsidRPr="00AA20FF">
        <w:rPr>
          <w:color w:val="auto"/>
        </w:rPr>
        <w:t xml:space="preserve"> </w:t>
      </w:r>
      <w:r w:rsidR="00D559F5">
        <w:rPr>
          <w:color w:val="auto"/>
        </w:rPr>
        <w:t xml:space="preserve"> </w:t>
      </w:r>
      <w:r w:rsidRPr="00AA20FF">
        <w:rPr>
          <w:b w:val="0"/>
          <w:color w:val="auto"/>
        </w:rPr>
        <w:t xml:space="preserve">ensuring the structural integrity, soundness or attractiveness of any corrective measures taken to comply with the standards in these Rules, nor for ensuring that all dwellings are of comparable quality, value, size, or attractiveness, or aesthetically pleasing to </w:t>
      </w:r>
      <w:r w:rsidR="00D559F5" w:rsidRPr="00AA20FF">
        <w:rPr>
          <w:b w:val="0"/>
          <w:color w:val="auto"/>
        </w:rPr>
        <w:t>O</w:t>
      </w:r>
      <w:r w:rsidR="00D559F5">
        <w:rPr>
          <w:b w:val="0"/>
          <w:color w:val="auto"/>
        </w:rPr>
        <w:t>WNERS</w:t>
      </w:r>
      <w:r w:rsidR="00D559F5" w:rsidRPr="00AA20FF">
        <w:rPr>
          <w:b w:val="0"/>
          <w:color w:val="auto"/>
        </w:rPr>
        <w:t xml:space="preserve"> </w:t>
      </w:r>
      <w:r w:rsidRPr="00AA20FF">
        <w:rPr>
          <w:b w:val="0"/>
          <w:color w:val="auto"/>
        </w:rPr>
        <w:t>of neighboring Lots, or</w:t>
      </w:r>
    </w:p>
    <w:p w14:paraId="3F6075F5" w14:textId="77777777" w:rsidR="00954957" w:rsidRPr="00AA20FF" w:rsidRDefault="00954957" w:rsidP="00172D98">
      <w:pPr>
        <w:spacing w:after="240" w:line="240" w:lineRule="auto"/>
        <w:rPr>
          <w:b w:val="0"/>
          <w:color w:val="auto"/>
        </w:rPr>
      </w:pPr>
      <w:r w:rsidRPr="00AA20FF">
        <w:rPr>
          <w:b w:val="0"/>
          <w:color w:val="auto"/>
        </w:rPr>
        <w:tab/>
      </w:r>
      <w:r w:rsidRPr="00AA20FF">
        <w:rPr>
          <w:color w:val="auto"/>
        </w:rPr>
        <w:t>(b)</w:t>
      </w:r>
      <w:r w:rsidRPr="00AA20FF">
        <w:rPr>
          <w:b w:val="0"/>
          <w:color w:val="auto"/>
        </w:rPr>
        <w:t xml:space="preserve">  any soil conditions, drainage, or other general site conditions, or </w:t>
      </w:r>
    </w:p>
    <w:p w14:paraId="729A022E" w14:textId="77777777" w:rsidR="00954957" w:rsidRPr="00AA20FF" w:rsidRDefault="00954957" w:rsidP="00172D98">
      <w:pPr>
        <w:spacing w:after="240" w:line="240" w:lineRule="auto"/>
        <w:rPr>
          <w:b w:val="0"/>
          <w:color w:val="auto"/>
        </w:rPr>
      </w:pPr>
      <w:r w:rsidRPr="00AA20FF">
        <w:rPr>
          <w:b w:val="0"/>
          <w:color w:val="auto"/>
        </w:rPr>
        <w:tab/>
      </w:r>
      <w:r w:rsidRPr="00AA20FF">
        <w:rPr>
          <w:color w:val="auto"/>
        </w:rPr>
        <w:t>(c)</w:t>
      </w:r>
      <w:r w:rsidRPr="00AA20FF">
        <w:rPr>
          <w:b w:val="0"/>
          <w:color w:val="auto"/>
        </w:rPr>
        <w:t xml:space="preserve">  any defects in corrective measures designed or taken by an </w:t>
      </w:r>
      <w:r w:rsidR="00D559F5" w:rsidRPr="00AA20FF">
        <w:rPr>
          <w:b w:val="0"/>
          <w:color w:val="auto"/>
        </w:rPr>
        <w:t>O</w:t>
      </w:r>
      <w:r w:rsidR="00D559F5">
        <w:rPr>
          <w:b w:val="0"/>
          <w:color w:val="auto"/>
        </w:rPr>
        <w:t>WNER</w:t>
      </w:r>
      <w:r w:rsidRPr="00AA20FF">
        <w:rPr>
          <w:b w:val="0"/>
          <w:color w:val="auto"/>
        </w:rPr>
        <w:t>, or</w:t>
      </w:r>
    </w:p>
    <w:p w14:paraId="1952982C" w14:textId="77777777" w:rsidR="00954957" w:rsidRPr="00AA20FF" w:rsidRDefault="00954957" w:rsidP="00B000D0">
      <w:pPr>
        <w:spacing w:after="240" w:line="240" w:lineRule="auto"/>
        <w:ind w:left="1080" w:hanging="360"/>
        <w:rPr>
          <w:b w:val="0"/>
          <w:color w:val="auto"/>
        </w:rPr>
      </w:pPr>
      <w:r w:rsidRPr="00AA20FF">
        <w:rPr>
          <w:color w:val="auto"/>
        </w:rPr>
        <w:t>(d)</w:t>
      </w:r>
      <w:r w:rsidRPr="00AA20FF">
        <w:rPr>
          <w:b w:val="0"/>
          <w:color w:val="auto"/>
        </w:rPr>
        <w:t xml:space="preserve">  any loss or damage (including but not limited to consequential damages and attorney’s fees) arising out of the action, inaction, integrity, financial conditions or quality of work of any contractor or subcontractor, or their employees or agents, retained by the </w:t>
      </w:r>
      <w:r w:rsidR="00D559F5" w:rsidRPr="00AA20FF">
        <w:rPr>
          <w:b w:val="0"/>
          <w:color w:val="auto"/>
        </w:rPr>
        <w:t>O</w:t>
      </w:r>
      <w:r w:rsidR="00D559F5">
        <w:rPr>
          <w:b w:val="0"/>
          <w:color w:val="auto"/>
        </w:rPr>
        <w:t>WNER</w:t>
      </w:r>
      <w:r w:rsidR="00D559F5" w:rsidRPr="00AA20FF">
        <w:rPr>
          <w:b w:val="0"/>
          <w:color w:val="auto"/>
        </w:rPr>
        <w:t xml:space="preserve"> </w:t>
      </w:r>
      <w:r w:rsidRPr="00AA20FF">
        <w:rPr>
          <w:b w:val="0"/>
          <w:color w:val="auto"/>
        </w:rPr>
        <w:t>whether or not LSEA has approved or featured such person, or</w:t>
      </w:r>
    </w:p>
    <w:p w14:paraId="10A49466" w14:textId="77777777" w:rsidR="00954957" w:rsidRPr="00AA20FF" w:rsidRDefault="00954957" w:rsidP="00B000D0">
      <w:pPr>
        <w:spacing w:after="240" w:line="240" w:lineRule="auto"/>
        <w:ind w:left="1080" w:hanging="360"/>
        <w:rPr>
          <w:b w:val="0"/>
          <w:color w:val="auto"/>
        </w:rPr>
      </w:pPr>
      <w:r w:rsidRPr="00AA20FF">
        <w:rPr>
          <w:color w:val="auto"/>
        </w:rPr>
        <w:t>(e)</w:t>
      </w:r>
      <w:r w:rsidRPr="00AA20FF">
        <w:rPr>
          <w:b w:val="0"/>
          <w:color w:val="auto"/>
        </w:rPr>
        <w:t xml:space="preserve">  any injury, damages, or loss arising out of the manner or quality or other circumstances of corrective measures taken by an </w:t>
      </w:r>
      <w:r w:rsidR="00D559F5" w:rsidRPr="00AA20FF">
        <w:rPr>
          <w:b w:val="0"/>
          <w:color w:val="auto"/>
        </w:rPr>
        <w:t>O</w:t>
      </w:r>
      <w:r w:rsidR="00D559F5">
        <w:rPr>
          <w:b w:val="0"/>
          <w:color w:val="auto"/>
        </w:rPr>
        <w:t>WNER</w:t>
      </w:r>
      <w:r w:rsidRPr="00AA20FF">
        <w:rPr>
          <w:b w:val="0"/>
          <w:color w:val="auto"/>
        </w:rPr>
        <w:t>.</w:t>
      </w:r>
    </w:p>
    <w:p w14:paraId="14DDBA50" w14:textId="77777777" w:rsidR="00954957" w:rsidRPr="00AA20FF" w:rsidRDefault="00954957" w:rsidP="00172D98">
      <w:pPr>
        <w:spacing w:after="240" w:line="240" w:lineRule="auto"/>
        <w:rPr>
          <w:b w:val="0"/>
          <w:color w:val="auto"/>
        </w:rPr>
      </w:pPr>
      <w:r w:rsidRPr="00AA20FF">
        <w:rPr>
          <w:b w:val="0"/>
          <w:color w:val="auto"/>
        </w:rPr>
        <w:t xml:space="preserve">In all matters, the </w:t>
      </w:r>
      <w:r w:rsidR="00D559F5" w:rsidRPr="00AA20FF">
        <w:rPr>
          <w:b w:val="0"/>
          <w:color w:val="auto"/>
        </w:rPr>
        <w:t>B</w:t>
      </w:r>
      <w:r w:rsidR="00D559F5">
        <w:rPr>
          <w:b w:val="0"/>
          <w:color w:val="auto"/>
        </w:rPr>
        <w:t>OARD</w:t>
      </w:r>
      <w:r w:rsidRPr="00AA20FF">
        <w:rPr>
          <w:b w:val="0"/>
          <w:color w:val="auto"/>
        </w:rPr>
        <w:t>, P</w:t>
      </w:r>
      <w:r w:rsidR="000A12B6">
        <w:rPr>
          <w:b w:val="0"/>
          <w:color w:val="auto"/>
        </w:rPr>
        <w:t>S</w:t>
      </w:r>
      <w:r w:rsidRPr="00AA20FF">
        <w:rPr>
          <w:b w:val="0"/>
          <w:color w:val="auto"/>
        </w:rPr>
        <w:t>C, and the members of each shall be defended and indemnified by LSEA as provided in Article VI, Section 8 of the By-Laws.</w:t>
      </w:r>
    </w:p>
    <w:p w14:paraId="19415DD1" w14:textId="77777777" w:rsidR="00954957" w:rsidRPr="00AA20FF" w:rsidRDefault="00F536DD" w:rsidP="00172D98">
      <w:pPr>
        <w:spacing w:after="240" w:line="240" w:lineRule="auto"/>
        <w:rPr>
          <w:b w:val="0"/>
          <w:color w:val="auto"/>
        </w:rPr>
      </w:pPr>
      <w:r w:rsidRPr="00AA20FF">
        <w:rPr>
          <w:color w:val="auto"/>
        </w:rPr>
        <w:t>4</w:t>
      </w:r>
      <w:r w:rsidR="00954957" w:rsidRPr="00AA20FF">
        <w:rPr>
          <w:color w:val="auto"/>
        </w:rPr>
        <w:t>.</w:t>
      </w:r>
      <w:r w:rsidR="00B000D0" w:rsidRPr="00AA20FF">
        <w:rPr>
          <w:color w:val="auto"/>
        </w:rPr>
        <w:t xml:space="preserve">  </w:t>
      </w:r>
      <w:r w:rsidR="00954957" w:rsidRPr="00AA20FF">
        <w:rPr>
          <w:caps/>
          <w:color w:val="auto"/>
          <w:u w:val="single"/>
        </w:rPr>
        <w:t>Certificate of Compliance</w:t>
      </w:r>
      <w:r w:rsidR="00D2301D" w:rsidRPr="00AA20FF">
        <w:rPr>
          <w:caps/>
          <w:color w:val="auto"/>
        </w:rPr>
        <w:t>:</w:t>
      </w:r>
      <w:r w:rsidR="00D2301D" w:rsidRPr="00AA20FF">
        <w:rPr>
          <w:b w:val="0"/>
          <w:caps/>
          <w:color w:val="auto"/>
        </w:rPr>
        <w:t xml:space="preserve">  </w:t>
      </w:r>
      <w:r w:rsidR="00954957" w:rsidRPr="00AA20FF">
        <w:rPr>
          <w:b w:val="0"/>
          <w:color w:val="auto"/>
        </w:rPr>
        <w:t xml:space="preserve">Any </w:t>
      </w:r>
      <w:r w:rsidR="00D559F5" w:rsidRPr="00AA20FF">
        <w:rPr>
          <w:b w:val="0"/>
          <w:color w:val="auto"/>
        </w:rPr>
        <w:t>O</w:t>
      </w:r>
      <w:r w:rsidR="00D559F5">
        <w:rPr>
          <w:b w:val="0"/>
          <w:color w:val="auto"/>
        </w:rPr>
        <w:t>WNER</w:t>
      </w:r>
      <w:r w:rsidR="00D559F5" w:rsidRPr="009A1D2E">
        <w:rPr>
          <w:b w:val="0"/>
          <w:color w:val="auto"/>
        </w:rPr>
        <w:t xml:space="preserve"> </w:t>
      </w:r>
      <w:r w:rsidR="00954957" w:rsidRPr="009A1D2E">
        <w:rPr>
          <w:b w:val="0"/>
          <w:color w:val="auto"/>
        </w:rPr>
        <w:t xml:space="preserve">may request that </w:t>
      </w:r>
      <w:r w:rsidR="00271FA8" w:rsidRPr="009A1D2E">
        <w:rPr>
          <w:b w:val="0"/>
          <w:color w:val="auto"/>
        </w:rPr>
        <w:t>LSEA</w:t>
      </w:r>
      <w:r w:rsidR="00954957" w:rsidRPr="009A1D2E">
        <w:rPr>
          <w:b w:val="0"/>
          <w:color w:val="auto"/>
        </w:rPr>
        <w:t xml:space="preserve"> issue a certificate of compliance for such </w:t>
      </w:r>
      <w:r w:rsidR="00D559F5" w:rsidRPr="009A1D2E">
        <w:rPr>
          <w:b w:val="0"/>
          <w:color w:val="auto"/>
        </w:rPr>
        <w:t>O</w:t>
      </w:r>
      <w:r w:rsidR="00D559F5">
        <w:rPr>
          <w:b w:val="0"/>
          <w:color w:val="auto"/>
        </w:rPr>
        <w:t>WNER’S</w:t>
      </w:r>
      <w:r w:rsidR="00D559F5" w:rsidRPr="00AA20FF">
        <w:rPr>
          <w:b w:val="0"/>
          <w:color w:val="auto"/>
        </w:rPr>
        <w:t xml:space="preserve"> </w:t>
      </w:r>
      <w:r w:rsidR="00954957" w:rsidRPr="00AA20FF">
        <w:rPr>
          <w:b w:val="0"/>
          <w:color w:val="auto"/>
        </w:rPr>
        <w:t xml:space="preserve">completed corrective measures, certifying that there are no known violations of these Rules.  </w:t>
      </w:r>
      <w:r w:rsidR="00271FA8" w:rsidRPr="00AA20FF">
        <w:rPr>
          <w:b w:val="0"/>
          <w:color w:val="auto"/>
        </w:rPr>
        <w:t>LSEA</w:t>
      </w:r>
      <w:r w:rsidR="00954957" w:rsidRPr="00AA20FF">
        <w:rPr>
          <w:b w:val="0"/>
          <w:color w:val="auto"/>
        </w:rPr>
        <w:t xml:space="preserve"> shall either grant or deny such request within thirty (30) days after receipt of a written request and may charge a reasonable administrative fee for issuing such certificate.  Issuance of such a certificate shall not preclude </w:t>
      </w:r>
      <w:r w:rsidR="00271FA8" w:rsidRPr="00AA20FF">
        <w:rPr>
          <w:b w:val="0"/>
          <w:color w:val="auto"/>
        </w:rPr>
        <w:t>LSEA</w:t>
      </w:r>
      <w:r w:rsidR="00954957" w:rsidRPr="00AA20FF">
        <w:rPr>
          <w:b w:val="0"/>
          <w:color w:val="auto"/>
        </w:rPr>
        <w:t xml:space="preserve"> from applying these Rules with respect to any non-complying conditions as to which </w:t>
      </w:r>
      <w:r w:rsidR="00271FA8" w:rsidRPr="00AA20FF">
        <w:rPr>
          <w:b w:val="0"/>
          <w:color w:val="auto"/>
        </w:rPr>
        <w:t>LSEA</w:t>
      </w:r>
      <w:r w:rsidR="00954957" w:rsidRPr="00AA20FF">
        <w:rPr>
          <w:b w:val="0"/>
          <w:color w:val="auto"/>
        </w:rPr>
        <w:t xml:space="preserve"> had notice as of the date of such certificate.</w:t>
      </w:r>
    </w:p>
    <w:p w14:paraId="7BB8CABA" w14:textId="77777777" w:rsidR="00954957" w:rsidRPr="00AA20FF" w:rsidRDefault="00F536DD" w:rsidP="00172D98">
      <w:pPr>
        <w:spacing w:after="240" w:line="240" w:lineRule="auto"/>
        <w:rPr>
          <w:b w:val="0"/>
          <w:color w:val="auto"/>
        </w:rPr>
      </w:pPr>
      <w:r w:rsidRPr="00AA20FF">
        <w:rPr>
          <w:color w:val="auto"/>
        </w:rPr>
        <w:t>5</w:t>
      </w:r>
      <w:r w:rsidR="00954957" w:rsidRPr="00AA20FF">
        <w:rPr>
          <w:color w:val="auto"/>
        </w:rPr>
        <w:t>.</w:t>
      </w:r>
      <w:r w:rsidR="00B000D0" w:rsidRPr="00AA20FF">
        <w:rPr>
          <w:color w:val="auto"/>
        </w:rPr>
        <w:t xml:space="preserve">  </w:t>
      </w:r>
      <w:r w:rsidR="00954957" w:rsidRPr="00AA20FF">
        <w:rPr>
          <w:caps/>
          <w:color w:val="auto"/>
          <w:u w:val="single"/>
        </w:rPr>
        <w:t>Amendment</w:t>
      </w:r>
      <w:r w:rsidR="00D2301D" w:rsidRPr="00AA20FF">
        <w:rPr>
          <w:caps/>
          <w:color w:val="auto"/>
        </w:rPr>
        <w:t>:</w:t>
      </w:r>
      <w:r w:rsidR="00D2301D" w:rsidRPr="00AA20FF">
        <w:rPr>
          <w:b w:val="0"/>
          <w:color w:val="auto"/>
        </w:rPr>
        <w:t xml:space="preserve">  </w:t>
      </w:r>
      <w:r w:rsidR="00954957" w:rsidRPr="00AA20FF">
        <w:rPr>
          <w:b w:val="0"/>
          <w:color w:val="auto"/>
        </w:rPr>
        <w:t xml:space="preserve">The </w:t>
      </w:r>
      <w:r w:rsidR="00D559F5" w:rsidRPr="00AA20FF">
        <w:rPr>
          <w:b w:val="0"/>
          <w:color w:val="auto"/>
        </w:rPr>
        <w:t>B</w:t>
      </w:r>
      <w:r w:rsidR="00D559F5">
        <w:rPr>
          <w:b w:val="0"/>
          <w:color w:val="auto"/>
        </w:rPr>
        <w:t>OARD</w:t>
      </w:r>
      <w:r w:rsidR="00D559F5" w:rsidRPr="00AA20FF">
        <w:rPr>
          <w:b w:val="0"/>
          <w:color w:val="auto"/>
        </w:rPr>
        <w:t xml:space="preserve"> </w:t>
      </w:r>
      <w:r w:rsidR="00954957" w:rsidRPr="00AA20FF">
        <w:rPr>
          <w:b w:val="0"/>
          <w:color w:val="auto"/>
        </w:rPr>
        <w:t>has full authority to amend these Rules at any time.  Any amendments shall be prospective only and shall not apply to require modifications or removal of corrective measures previously commenced or completed.  There shall be no limitation on the scope of amendments to these Rules, and such amendments may remove requirements previously imposed or otherwise make these Rules less restrictive or more restrictive.</w:t>
      </w:r>
    </w:p>
    <w:p w14:paraId="7B463D6C" w14:textId="77777777" w:rsidR="00954957" w:rsidRPr="00AA20FF" w:rsidRDefault="00F536DD" w:rsidP="00172D98">
      <w:pPr>
        <w:spacing w:after="240" w:line="240" w:lineRule="auto"/>
        <w:rPr>
          <w:b w:val="0"/>
          <w:color w:val="auto"/>
        </w:rPr>
      </w:pPr>
      <w:r w:rsidRPr="00AA20FF">
        <w:rPr>
          <w:color w:val="auto"/>
        </w:rPr>
        <w:t>6</w:t>
      </w:r>
      <w:r w:rsidR="00954957" w:rsidRPr="00AA20FF">
        <w:rPr>
          <w:color w:val="auto"/>
        </w:rPr>
        <w:t>.</w:t>
      </w:r>
      <w:r w:rsidR="00B000D0" w:rsidRPr="00AA20FF">
        <w:rPr>
          <w:color w:val="auto"/>
        </w:rPr>
        <w:t xml:space="preserve">  </w:t>
      </w:r>
      <w:r w:rsidR="00954957" w:rsidRPr="00AA20FF">
        <w:rPr>
          <w:caps/>
          <w:color w:val="auto"/>
          <w:u w:val="single"/>
        </w:rPr>
        <w:t>Adoption</w:t>
      </w:r>
      <w:r w:rsidR="00D2301D" w:rsidRPr="00AA20FF">
        <w:rPr>
          <w:caps/>
          <w:color w:val="auto"/>
          <w:u w:val="single"/>
        </w:rPr>
        <w:t xml:space="preserve">, </w:t>
      </w:r>
      <w:r w:rsidR="00954957" w:rsidRPr="00AA20FF">
        <w:rPr>
          <w:caps/>
          <w:color w:val="auto"/>
          <w:u w:val="single"/>
        </w:rPr>
        <w:t>Applicability</w:t>
      </w:r>
      <w:r w:rsidR="00D2301D" w:rsidRPr="00AA20FF">
        <w:rPr>
          <w:caps/>
          <w:color w:val="auto"/>
        </w:rPr>
        <w:t>:</w:t>
      </w:r>
      <w:r w:rsidR="00D2301D" w:rsidRPr="00AA20FF">
        <w:rPr>
          <w:b w:val="0"/>
          <w:caps/>
          <w:color w:val="auto"/>
        </w:rPr>
        <w:t xml:space="preserve">  </w:t>
      </w:r>
      <w:r w:rsidR="00954957" w:rsidRPr="00AA20FF">
        <w:rPr>
          <w:b w:val="0"/>
          <w:color w:val="auto"/>
        </w:rPr>
        <w:t xml:space="preserve">The </w:t>
      </w:r>
      <w:r w:rsidR="00D559F5" w:rsidRPr="00AA20FF">
        <w:rPr>
          <w:b w:val="0"/>
          <w:color w:val="auto"/>
        </w:rPr>
        <w:t>B</w:t>
      </w:r>
      <w:r w:rsidR="00D559F5">
        <w:rPr>
          <w:b w:val="0"/>
          <w:color w:val="auto"/>
        </w:rPr>
        <w:t>OARD</w:t>
      </w:r>
      <w:r w:rsidR="00D559F5" w:rsidRPr="00AA20FF">
        <w:rPr>
          <w:b w:val="0"/>
          <w:color w:val="auto"/>
        </w:rPr>
        <w:t xml:space="preserve"> </w:t>
      </w:r>
      <w:r w:rsidR="00954957" w:rsidRPr="00AA20FF">
        <w:rPr>
          <w:b w:val="0"/>
          <w:color w:val="auto"/>
        </w:rPr>
        <w:t xml:space="preserve">shall notify </w:t>
      </w:r>
      <w:r w:rsidR="00D559F5" w:rsidRPr="00AA20FF">
        <w:rPr>
          <w:b w:val="0"/>
          <w:color w:val="auto"/>
        </w:rPr>
        <w:t>O</w:t>
      </w:r>
      <w:r w:rsidR="00D559F5">
        <w:rPr>
          <w:b w:val="0"/>
          <w:color w:val="auto"/>
        </w:rPr>
        <w:t>WNERS</w:t>
      </w:r>
      <w:r w:rsidR="00D559F5" w:rsidRPr="00AA20FF">
        <w:rPr>
          <w:b w:val="0"/>
          <w:color w:val="auto"/>
        </w:rPr>
        <w:t xml:space="preserve"> </w:t>
      </w:r>
      <w:r w:rsidR="00954957" w:rsidRPr="00AA20FF">
        <w:rPr>
          <w:b w:val="0"/>
          <w:color w:val="auto"/>
        </w:rPr>
        <w:t xml:space="preserve">of its intent to adopt these Rules </w:t>
      </w:r>
      <w:r w:rsidR="00271FA8" w:rsidRPr="00AA20FF">
        <w:rPr>
          <w:b w:val="0"/>
          <w:color w:val="auto"/>
        </w:rPr>
        <w:t>to</w:t>
      </w:r>
      <w:r w:rsidR="00954957" w:rsidRPr="00AA20FF">
        <w:rPr>
          <w:b w:val="0"/>
          <w:color w:val="auto"/>
        </w:rPr>
        <w:t xml:space="preserve"> provide an opportunity for </w:t>
      </w:r>
      <w:r w:rsidR="00D559F5" w:rsidRPr="00AA20FF">
        <w:rPr>
          <w:b w:val="0"/>
          <w:color w:val="auto"/>
        </w:rPr>
        <w:t>O</w:t>
      </w:r>
      <w:r w:rsidR="00D559F5">
        <w:rPr>
          <w:b w:val="0"/>
          <w:color w:val="auto"/>
        </w:rPr>
        <w:t>WNERS</w:t>
      </w:r>
      <w:r w:rsidR="00D559F5" w:rsidRPr="00AA20FF">
        <w:rPr>
          <w:b w:val="0"/>
          <w:color w:val="auto"/>
        </w:rPr>
        <w:t xml:space="preserve"> </w:t>
      </w:r>
      <w:r w:rsidR="00954957" w:rsidRPr="00AA20FF">
        <w:rPr>
          <w:b w:val="0"/>
          <w:color w:val="auto"/>
        </w:rPr>
        <w:t xml:space="preserve">to comment prior to adopting these Rules.  Thereafter, the </w:t>
      </w:r>
      <w:r w:rsidR="00D559F5" w:rsidRPr="00AA20FF">
        <w:rPr>
          <w:b w:val="0"/>
          <w:color w:val="auto"/>
        </w:rPr>
        <w:t>B</w:t>
      </w:r>
      <w:r w:rsidR="00D559F5">
        <w:rPr>
          <w:b w:val="0"/>
          <w:color w:val="auto"/>
        </w:rPr>
        <w:t>OARD</w:t>
      </w:r>
      <w:r w:rsidR="00D559F5" w:rsidRPr="00AA20FF">
        <w:rPr>
          <w:b w:val="0"/>
          <w:color w:val="auto"/>
        </w:rPr>
        <w:t xml:space="preserve"> </w:t>
      </w:r>
      <w:r w:rsidR="00954957" w:rsidRPr="00AA20FF">
        <w:rPr>
          <w:b w:val="0"/>
          <w:color w:val="auto"/>
        </w:rPr>
        <w:t xml:space="preserve">is authorized to adopt these Rules, with such revisions as may be reasonable based upon said comments, upon execution below by the President and attestation by the Secretary.  These Rules shall be applicable to all Lots and to all </w:t>
      </w:r>
      <w:r w:rsidR="00D559F5" w:rsidRPr="00AA20FF">
        <w:rPr>
          <w:b w:val="0"/>
          <w:color w:val="auto"/>
        </w:rPr>
        <w:t>O</w:t>
      </w:r>
      <w:r w:rsidR="00D559F5">
        <w:rPr>
          <w:b w:val="0"/>
          <w:color w:val="auto"/>
        </w:rPr>
        <w:t>WNERS</w:t>
      </w:r>
      <w:r w:rsidR="00954957" w:rsidRPr="00AA20FF">
        <w:rPr>
          <w:b w:val="0"/>
          <w:color w:val="auto"/>
        </w:rPr>
        <w:t xml:space="preserve">, tenants, residents, guests and invitees as to events and circumstances occurring after the Effective Date which shall </w:t>
      </w:r>
      <w:r w:rsidR="00D2301D" w:rsidRPr="00AA20FF">
        <w:rPr>
          <w:b w:val="0"/>
          <w:color w:val="auto"/>
        </w:rPr>
        <w:t xml:space="preserve">be </w:t>
      </w:r>
      <w:r w:rsidR="00271FA8" w:rsidRPr="00AA20FF">
        <w:rPr>
          <w:b w:val="0"/>
          <w:color w:val="auto"/>
        </w:rPr>
        <w:t xml:space="preserve">March 1, </w:t>
      </w:r>
      <w:r w:rsidR="00D2301D" w:rsidRPr="00AA20FF">
        <w:rPr>
          <w:b w:val="0"/>
          <w:color w:val="auto"/>
        </w:rPr>
        <w:t xml:space="preserve">2015 </w:t>
      </w:r>
      <w:r w:rsidR="00271FA8" w:rsidRPr="00AA20FF">
        <w:rPr>
          <w:b w:val="0"/>
          <w:color w:val="auto"/>
        </w:rPr>
        <w:t>unless otherwise stated.</w:t>
      </w:r>
    </w:p>
    <w:p w14:paraId="50AF622D" w14:textId="77777777" w:rsidR="00685099" w:rsidRPr="00AA20FF" w:rsidRDefault="00685099" w:rsidP="00685099">
      <w:pPr>
        <w:spacing w:after="240" w:line="240" w:lineRule="auto"/>
        <w:jc w:val="center"/>
        <w:rPr>
          <w:color w:val="auto"/>
          <w:sz w:val="28"/>
          <w:szCs w:val="28"/>
          <w:u w:val="single"/>
        </w:rPr>
      </w:pPr>
      <w:r w:rsidRPr="00AA20FF">
        <w:rPr>
          <w:b w:val="0"/>
          <w:color w:val="auto"/>
        </w:rPr>
        <w:br/>
      </w:r>
      <w:r w:rsidRPr="00AA20FF">
        <w:rPr>
          <w:color w:val="auto"/>
          <w:sz w:val="36"/>
          <w:szCs w:val="36"/>
          <w:u w:val="single"/>
        </w:rPr>
        <w:t>ARTICLE 8</w:t>
      </w:r>
      <w:r w:rsidRPr="00AA20FF">
        <w:rPr>
          <w:color w:val="auto"/>
          <w:sz w:val="36"/>
          <w:szCs w:val="36"/>
          <w:u w:val="single"/>
        </w:rPr>
        <w:br/>
      </w:r>
      <w:r w:rsidRPr="00AA20FF">
        <w:rPr>
          <w:color w:val="auto"/>
          <w:sz w:val="36"/>
          <w:szCs w:val="36"/>
          <w:u w:val="single"/>
        </w:rPr>
        <w:br/>
      </w:r>
      <w:r w:rsidRPr="00AA20FF">
        <w:rPr>
          <w:color w:val="auto"/>
          <w:sz w:val="28"/>
          <w:szCs w:val="28"/>
          <w:u w:val="single"/>
        </w:rPr>
        <w:t>OCCUPANCY PERMIT REQUIREMENTS</w:t>
      </w:r>
    </w:p>
    <w:p w14:paraId="7356419E" w14:textId="77777777" w:rsidR="00E26A86" w:rsidRPr="00AA20FF" w:rsidRDefault="00E26A86" w:rsidP="00E26A86">
      <w:pPr>
        <w:spacing w:after="240" w:line="240" w:lineRule="auto"/>
        <w:rPr>
          <w:color w:val="auto"/>
          <w:sz w:val="28"/>
          <w:szCs w:val="28"/>
          <w:u w:val="single"/>
        </w:rPr>
      </w:pPr>
      <w:r w:rsidRPr="00AA20FF">
        <w:rPr>
          <w:color w:val="auto"/>
        </w:rPr>
        <w:lastRenderedPageBreak/>
        <w:t xml:space="preserve">1.  </w:t>
      </w:r>
      <w:r w:rsidR="00685099" w:rsidRPr="00AA20FF">
        <w:rPr>
          <w:color w:val="auto"/>
          <w:u w:val="single"/>
        </w:rPr>
        <w:t>BUYER NOTIFICATION</w:t>
      </w:r>
      <w:r w:rsidR="00D2301D" w:rsidRPr="00AA20FF">
        <w:rPr>
          <w:color w:val="auto"/>
          <w:u w:val="single"/>
        </w:rPr>
        <w:t>:</w:t>
      </w:r>
      <w:r w:rsidR="00B13FC1" w:rsidRPr="00AA20FF">
        <w:rPr>
          <w:i/>
          <w:color w:val="auto"/>
        </w:rPr>
        <w:t xml:space="preserve"> </w:t>
      </w:r>
      <w:r w:rsidR="00B13FC1" w:rsidRPr="00AA20FF">
        <w:rPr>
          <w:b w:val="0"/>
          <w:color w:val="auto"/>
        </w:rPr>
        <w:t xml:space="preserve"> An occupancy inspection and Occupancy Permit will be required for all existing dwellings upon the sale of such dwelling occurring after March 1, 2011.  </w:t>
      </w:r>
    </w:p>
    <w:p w14:paraId="4F205278" w14:textId="77777777" w:rsidR="0085181B" w:rsidRPr="00AA20FF" w:rsidRDefault="00E26A86" w:rsidP="00876182">
      <w:pPr>
        <w:spacing w:after="240" w:line="240" w:lineRule="auto"/>
        <w:rPr>
          <w:b w:val="0"/>
          <w:color w:val="auto"/>
        </w:rPr>
      </w:pPr>
      <w:r w:rsidRPr="00AA20FF">
        <w:rPr>
          <w:color w:val="auto"/>
        </w:rPr>
        <w:t xml:space="preserve">2.  </w:t>
      </w:r>
      <w:r w:rsidR="0085181B" w:rsidRPr="00AA20FF">
        <w:rPr>
          <w:color w:val="auto"/>
        </w:rPr>
        <w:t xml:space="preserve"> </w:t>
      </w:r>
      <w:r w:rsidRPr="00AA20FF">
        <w:rPr>
          <w:color w:val="auto"/>
          <w:u w:val="single"/>
        </w:rPr>
        <w:t>RESIDENTIAL INSPECTIONS FOR TRANSFER OF OWNERSHIP</w:t>
      </w:r>
      <w:r w:rsidR="00D2301D" w:rsidRPr="00AA20FF">
        <w:rPr>
          <w:color w:val="auto"/>
          <w:u w:val="single"/>
        </w:rPr>
        <w:t>:</w:t>
      </w:r>
      <w:r w:rsidRPr="00AA20FF">
        <w:rPr>
          <w:b w:val="0"/>
          <w:color w:val="auto"/>
        </w:rPr>
        <w:t xml:space="preserve"> </w:t>
      </w:r>
      <w:r w:rsidR="00F56BD8" w:rsidRPr="00AA20FF">
        <w:rPr>
          <w:b w:val="0"/>
          <w:color w:val="auto"/>
        </w:rPr>
        <w:t xml:space="preserve"> </w:t>
      </w:r>
      <w:r w:rsidR="00DE3975" w:rsidRPr="00AA20FF">
        <w:rPr>
          <w:b w:val="0"/>
          <w:color w:val="auto"/>
        </w:rPr>
        <w:t xml:space="preserve"> </w:t>
      </w:r>
      <w:r w:rsidRPr="00AA20FF">
        <w:rPr>
          <w:b w:val="0"/>
          <w:color w:val="auto"/>
        </w:rPr>
        <w:t xml:space="preserve">For any transfer of </w:t>
      </w:r>
      <w:r w:rsidR="001216E9" w:rsidRPr="00AA20FF">
        <w:rPr>
          <w:b w:val="0"/>
          <w:color w:val="auto"/>
        </w:rPr>
        <w:t>ownership of an existing dwelling in Lake Sherwood</w:t>
      </w:r>
      <w:r w:rsidR="005D59AA" w:rsidRPr="00AA20FF">
        <w:rPr>
          <w:b w:val="0"/>
          <w:color w:val="auto"/>
        </w:rPr>
        <w:t>,</w:t>
      </w:r>
      <w:r w:rsidR="001216E9" w:rsidRPr="00AA20FF">
        <w:rPr>
          <w:b w:val="0"/>
          <w:color w:val="auto"/>
        </w:rPr>
        <w:t xml:space="preserve"> an inspection of the dwelling and lot </w:t>
      </w:r>
      <w:r w:rsidR="005D59AA" w:rsidRPr="00AA20FF">
        <w:rPr>
          <w:b w:val="0"/>
          <w:color w:val="auto"/>
        </w:rPr>
        <w:t xml:space="preserve">must be performed by a certified inspector, for compliance to </w:t>
      </w:r>
      <w:r w:rsidR="001216E9" w:rsidRPr="00AA20FF">
        <w:rPr>
          <w:b w:val="0"/>
          <w:color w:val="auto"/>
        </w:rPr>
        <w:t xml:space="preserve">the “International Property Maintenance Code.”  Inspectors must be certified by the “International Code Council – Property Maintenance and Housing” or the “American </w:t>
      </w:r>
      <w:r w:rsidR="0085181B" w:rsidRPr="00AA20FF">
        <w:rPr>
          <w:b w:val="0"/>
          <w:color w:val="auto"/>
        </w:rPr>
        <w:t>Society of Home Inspectors” (ASHI).  A copy of the completed inspection report (form pic 2) must be forwarded to LSEA administration.  Upon the completion of any repairs/replacement of any deficiencies and final passing of the inspection, the buyer must obtain a signed LSEA Occupancy Permit (form pic 1A).  This Occupancy Permit is required before occupying the dwelling</w:t>
      </w:r>
      <w:r w:rsidR="00876182" w:rsidRPr="00AA20FF">
        <w:rPr>
          <w:b w:val="0"/>
          <w:color w:val="auto"/>
        </w:rPr>
        <w:t xml:space="preserve"> and before water service is turned on.  </w:t>
      </w:r>
      <w:r w:rsidR="0085181B" w:rsidRPr="00AA20FF">
        <w:rPr>
          <w:b w:val="0"/>
          <w:color w:val="auto"/>
        </w:rPr>
        <w:t>If a repair/replacement requires major construction a LSEA Building permit may be required.</w:t>
      </w:r>
      <w:r w:rsidR="00685099" w:rsidRPr="00AA20FF">
        <w:rPr>
          <w:color w:val="auto"/>
        </w:rPr>
        <w:br/>
      </w:r>
      <w:r w:rsidR="0085181B" w:rsidRPr="00AA20FF">
        <w:rPr>
          <w:color w:val="auto"/>
          <w:sz w:val="28"/>
          <w:szCs w:val="28"/>
          <w:u w:val="single"/>
        </w:rPr>
        <w:br/>
      </w:r>
      <w:r w:rsidR="0085181B" w:rsidRPr="00AA20FF">
        <w:rPr>
          <w:color w:val="auto"/>
        </w:rPr>
        <w:t xml:space="preserve">3.  </w:t>
      </w:r>
      <w:r w:rsidR="00F56BD8" w:rsidRPr="00AA20FF">
        <w:rPr>
          <w:color w:val="auto"/>
          <w:u w:val="single"/>
        </w:rPr>
        <w:t>OCCUPANCY</w:t>
      </w:r>
      <w:r w:rsidR="00F56BD8" w:rsidRPr="00AA20FF">
        <w:rPr>
          <w:color w:val="auto"/>
          <w:sz w:val="28"/>
          <w:szCs w:val="28"/>
          <w:u w:val="single"/>
        </w:rPr>
        <w:t xml:space="preserve"> </w:t>
      </w:r>
      <w:r w:rsidR="00F56BD8" w:rsidRPr="00AA20FF">
        <w:rPr>
          <w:color w:val="auto"/>
          <w:u w:val="single"/>
        </w:rPr>
        <w:t>PERMIT SIGNOFF AND ISSUE</w:t>
      </w:r>
      <w:r w:rsidR="00D2301D" w:rsidRPr="00AA20FF">
        <w:rPr>
          <w:color w:val="auto"/>
          <w:u w:val="single"/>
        </w:rPr>
        <w:t>:</w:t>
      </w:r>
      <w:r w:rsidR="00F56BD8" w:rsidRPr="00AA20FF">
        <w:rPr>
          <w:b w:val="0"/>
          <w:color w:val="auto"/>
        </w:rPr>
        <w:t xml:space="preserve">  </w:t>
      </w:r>
      <w:r w:rsidR="00DE3975" w:rsidRPr="00AA20FF">
        <w:rPr>
          <w:b w:val="0"/>
          <w:color w:val="auto"/>
        </w:rPr>
        <w:t xml:space="preserve"> </w:t>
      </w:r>
      <w:r w:rsidR="00F56BD8" w:rsidRPr="00AA20FF">
        <w:rPr>
          <w:b w:val="0"/>
          <w:color w:val="auto"/>
        </w:rPr>
        <w:t xml:space="preserve">The </w:t>
      </w:r>
      <w:r w:rsidR="00876182" w:rsidRPr="00AA20FF">
        <w:rPr>
          <w:b w:val="0"/>
          <w:color w:val="auto"/>
          <w:u w:val="single"/>
        </w:rPr>
        <w:t>Permanent</w:t>
      </w:r>
      <w:r w:rsidR="00876182" w:rsidRPr="00AA20FF">
        <w:rPr>
          <w:b w:val="0"/>
          <w:color w:val="auto"/>
        </w:rPr>
        <w:t xml:space="preserve"> </w:t>
      </w:r>
      <w:r w:rsidR="00F56BD8" w:rsidRPr="00AA20FF">
        <w:rPr>
          <w:b w:val="0"/>
          <w:color w:val="auto"/>
        </w:rPr>
        <w:t xml:space="preserve">Occupancy Permit (form pic 1A) must be issued by the LSEA Administration office </w:t>
      </w:r>
      <w:r w:rsidR="005D59AA" w:rsidRPr="00AA20FF">
        <w:rPr>
          <w:b w:val="0"/>
          <w:color w:val="auto"/>
        </w:rPr>
        <w:t>prior to occupancy</w:t>
      </w:r>
      <w:r w:rsidR="00F56BD8" w:rsidRPr="00AA20FF">
        <w:rPr>
          <w:b w:val="0"/>
          <w:color w:val="auto"/>
        </w:rPr>
        <w:t xml:space="preserve">.  The </w:t>
      </w:r>
      <w:r w:rsidR="00876182" w:rsidRPr="00AA20FF">
        <w:rPr>
          <w:b w:val="0"/>
          <w:color w:val="auto"/>
          <w:u w:val="single"/>
        </w:rPr>
        <w:t xml:space="preserve">Conditional </w:t>
      </w:r>
      <w:r w:rsidR="00F56BD8" w:rsidRPr="00AA20FF">
        <w:rPr>
          <w:b w:val="0"/>
          <w:color w:val="auto"/>
        </w:rPr>
        <w:t xml:space="preserve">Occupancy Permit (form pic 1B) may be issued with conditions that certain deficiencies be corrected within a specified period of time after occupancy.  The sign-off must be completed before </w:t>
      </w:r>
      <w:r w:rsidR="005D59AA" w:rsidRPr="00AA20FF">
        <w:rPr>
          <w:b w:val="0"/>
          <w:color w:val="auto"/>
        </w:rPr>
        <w:t>occupancy of</w:t>
      </w:r>
      <w:r w:rsidR="00F56BD8" w:rsidRPr="00AA20FF">
        <w:rPr>
          <w:b w:val="0"/>
          <w:color w:val="auto"/>
        </w:rPr>
        <w:t xml:space="preserve"> the dwelling.</w:t>
      </w:r>
    </w:p>
    <w:p w14:paraId="26089A0A" w14:textId="77777777" w:rsidR="00F56BD8" w:rsidRPr="00AA20FF" w:rsidRDefault="00F56BD8" w:rsidP="0085181B">
      <w:pPr>
        <w:spacing w:after="240" w:line="240" w:lineRule="auto"/>
        <w:rPr>
          <w:b w:val="0"/>
          <w:color w:val="auto"/>
        </w:rPr>
      </w:pPr>
      <w:r w:rsidRPr="00AA20FF">
        <w:rPr>
          <w:color w:val="auto"/>
        </w:rPr>
        <w:t xml:space="preserve">4.  </w:t>
      </w:r>
      <w:r w:rsidRPr="00AA20FF">
        <w:rPr>
          <w:color w:val="auto"/>
          <w:u w:val="single"/>
        </w:rPr>
        <w:t>OCCUPANCY PERMIT ENFORCEMENT</w:t>
      </w:r>
      <w:r w:rsidR="00D2301D" w:rsidRPr="00AA20FF">
        <w:rPr>
          <w:color w:val="auto"/>
          <w:u w:val="single"/>
        </w:rPr>
        <w:t>:</w:t>
      </w:r>
      <w:r w:rsidRPr="00AA20FF">
        <w:rPr>
          <w:b w:val="0"/>
          <w:color w:val="auto"/>
        </w:rPr>
        <w:t xml:space="preserve">  </w:t>
      </w:r>
      <w:r w:rsidR="00DE3975" w:rsidRPr="00AA20FF">
        <w:rPr>
          <w:b w:val="0"/>
          <w:color w:val="auto"/>
        </w:rPr>
        <w:t xml:space="preserve"> </w:t>
      </w:r>
      <w:r w:rsidRPr="00AA20FF">
        <w:rPr>
          <w:b w:val="0"/>
          <w:color w:val="auto"/>
        </w:rPr>
        <w:t xml:space="preserve">Failure to obtain a LSEA Occupancy Permit before residence occupancy, or failure to correct </w:t>
      </w:r>
      <w:r w:rsidR="00876182" w:rsidRPr="00AA20FF">
        <w:rPr>
          <w:b w:val="0"/>
          <w:color w:val="auto"/>
        </w:rPr>
        <w:t xml:space="preserve">in full </w:t>
      </w:r>
      <w:r w:rsidRPr="00AA20FF">
        <w:rPr>
          <w:b w:val="0"/>
          <w:color w:val="auto"/>
        </w:rPr>
        <w:t xml:space="preserve">any deficiencies set forth as conditions in the Occupancy Permit </w:t>
      </w:r>
      <w:r w:rsidR="00876182" w:rsidRPr="00AA20FF">
        <w:rPr>
          <w:b w:val="0"/>
          <w:color w:val="auto"/>
        </w:rPr>
        <w:t xml:space="preserve">within the </w:t>
      </w:r>
      <w:r w:rsidRPr="00AA20FF">
        <w:rPr>
          <w:b w:val="0"/>
          <w:color w:val="auto"/>
        </w:rPr>
        <w:t xml:space="preserve">time </w:t>
      </w:r>
      <w:r w:rsidR="00876182" w:rsidRPr="00AA20FF">
        <w:rPr>
          <w:b w:val="0"/>
          <w:color w:val="auto"/>
        </w:rPr>
        <w:t>specified</w:t>
      </w:r>
      <w:r w:rsidRPr="00AA20FF">
        <w:rPr>
          <w:b w:val="0"/>
          <w:color w:val="auto"/>
        </w:rPr>
        <w:t>, shall subject the buyer to financial penalties</w:t>
      </w:r>
      <w:r w:rsidR="00136B61" w:rsidRPr="00AA20FF">
        <w:rPr>
          <w:b w:val="0"/>
          <w:color w:val="auto"/>
        </w:rPr>
        <w:t xml:space="preserve"> up to $500.00</w:t>
      </w:r>
      <w:r w:rsidRPr="00AA20FF">
        <w:rPr>
          <w:b w:val="0"/>
          <w:color w:val="auto"/>
        </w:rPr>
        <w:t xml:space="preserve"> as allowed by LSEA Rules and Regulations.</w:t>
      </w:r>
    </w:p>
    <w:p w14:paraId="330A404F" w14:textId="77777777" w:rsidR="00DE3975" w:rsidRPr="00AA20FF" w:rsidRDefault="00F56BD8" w:rsidP="00DE3975">
      <w:pPr>
        <w:spacing w:after="240" w:line="240" w:lineRule="auto"/>
        <w:jc w:val="left"/>
        <w:rPr>
          <w:i/>
          <w:color w:val="auto"/>
        </w:rPr>
      </w:pPr>
      <w:r w:rsidRPr="00AA20FF">
        <w:rPr>
          <w:color w:val="auto"/>
        </w:rPr>
        <w:t xml:space="preserve">5.   </w:t>
      </w:r>
      <w:r w:rsidR="00DE3975" w:rsidRPr="00AA20FF">
        <w:rPr>
          <w:color w:val="auto"/>
          <w:u w:val="single"/>
        </w:rPr>
        <w:t>DISCLAIMER</w:t>
      </w:r>
      <w:r w:rsidR="00D2301D" w:rsidRPr="00AA20FF">
        <w:rPr>
          <w:color w:val="auto"/>
          <w:u w:val="single"/>
        </w:rPr>
        <w:t>;</w:t>
      </w:r>
      <w:r w:rsidR="00DE3975" w:rsidRPr="00AA20FF">
        <w:rPr>
          <w:b w:val="0"/>
          <w:color w:val="auto"/>
        </w:rPr>
        <w:t xml:space="preserve">   LSEA disclaims any responsibility whatsoever for selecting an inspector, the accuracy of any inspection report, correcting any deficiencies, or any claim for damages that may arise from the inspection or failure to comply with the findings of the inspection report, including any consequential damages and attorney’s fees.                                                                                     </w:t>
      </w:r>
    </w:p>
    <w:p w14:paraId="2B51E5E6" w14:textId="77777777" w:rsidR="00DE3975" w:rsidRPr="00AA20FF" w:rsidRDefault="00DE3975" w:rsidP="0085181B">
      <w:pPr>
        <w:spacing w:after="240" w:line="240" w:lineRule="auto"/>
        <w:rPr>
          <w:b w:val="0"/>
          <w:color w:val="auto"/>
        </w:rPr>
      </w:pPr>
      <w:r w:rsidRPr="00AA20FF">
        <w:rPr>
          <w:i/>
          <w:color w:val="auto"/>
        </w:rPr>
        <w:t>The inspection approval does not constitute a guarantee or warranty from the building inspector or LSEA.</w:t>
      </w:r>
    </w:p>
    <w:sectPr w:rsidR="00DE3975" w:rsidRPr="00AA20FF" w:rsidSect="00EC4AB6">
      <w:footerReference w:type="even" r:id="rId11"/>
      <w:footerReference w:type="default" r:id="rId12"/>
      <w:type w:val="continuous"/>
      <w:pgSz w:w="12240" w:h="15840" w:code="1"/>
      <w:pgMar w:top="720" w:right="1152" w:bottom="720" w:left="158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649F0" w14:textId="77777777" w:rsidR="001C063C" w:rsidRDefault="001C063C">
      <w:r>
        <w:separator/>
      </w:r>
    </w:p>
  </w:endnote>
  <w:endnote w:type="continuationSeparator" w:id="0">
    <w:p w14:paraId="73D26B03" w14:textId="77777777" w:rsidR="001C063C" w:rsidRDefault="001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0CDC" w14:textId="77777777" w:rsidR="00CF0F83" w:rsidRDefault="00CF0F83" w:rsidP="00EC4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BFF3A" w14:textId="77777777" w:rsidR="00CF0F83" w:rsidRDefault="00CF0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93F4" w14:textId="77777777" w:rsidR="00CF0F83" w:rsidRDefault="00CF0F83" w:rsidP="00EC4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B0B">
      <w:rPr>
        <w:rStyle w:val="PageNumber"/>
        <w:noProof/>
      </w:rPr>
      <w:t>14</w:t>
    </w:r>
    <w:r>
      <w:rPr>
        <w:rStyle w:val="PageNumber"/>
      </w:rPr>
      <w:fldChar w:fldCharType="end"/>
    </w:r>
  </w:p>
  <w:p w14:paraId="5717CA5C" w14:textId="77777777" w:rsidR="00CF0F83" w:rsidRDefault="00CF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822A" w14:textId="77777777" w:rsidR="001C063C" w:rsidRDefault="001C063C">
      <w:r>
        <w:separator/>
      </w:r>
    </w:p>
  </w:footnote>
  <w:footnote w:type="continuationSeparator" w:id="0">
    <w:p w14:paraId="181C4195" w14:textId="77777777" w:rsidR="001C063C" w:rsidRDefault="001C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428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0BAB"/>
    <w:multiLevelType w:val="hybridMultilevel"/>
    <w:tmpl w:val="BB3A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83983"/>
    <w:multiLevelType w:val="hybridMultilevel"/>
    <w:tmpl w:val="73FADAC2"/>
    <w:lvl w:ilvl="0" w:tplc="2F4A80B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3B513A"/>
    <w:multiLevelType w:val="hybridMultilevel"/>
    <w:tmpl w:val="02221736"/>
    <w:lvl w:ilvl="0" w:tplc="DA405308">
      <w:start w:val="1"/>
      <w:numFmt w:val="lowerLetter"/>
      <w:lvlText w:val="%1)"/>
      <w:lvlJc w:val="left"/>
      <w:pPr>
        <w:tabs>
          <w:tab w:val="num" w:pos="180"/>
        </w:tabs>
        <w:ind w:left="180" w:hanging="360"/>
      </w:pPr>
      <w:rPr>
        <w:rFonts w:hint="default"/>
        <w:b/>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03724B1F"/>
    <w:multiLevelType w:val="multilevel"/>
    <w:tmpl w:val="F7AC074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1C462A"/>
    <w:multiLevelType w:val="hybridMultilevel"/>
    <w:tmpl w:val="0F269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6A2E48">
      <w:start w:val="1"/>
      <w:numFmt w:val="upperLetter"/>
      <w:lvlText w:val="%3."/>
      <w:lvlJc w:val="left"/>
      <w:pPr>
        <w:ind w:left="2340" w:hanging="360"/>
      </w:pPr>
      <w:rPr>
        <w:rFonts w:cs="Time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B7B73"/>
    <w:multiLevelType w:val="hybridMultilevel"/>
    <w:tmpl w:val="6E1A7B7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4F24FC"/>
    <w:multiLevelType w:val="multilevel"/>
    <w:tmpl w:val="CA6638FA"/>
    <w:lvl w:ilvl="0">
      <w:start w:val="1"/>
      <w:numFmt w:val="decimal"/>
      <w:lvlText w:val="%1."/>
      <w:lvlJc w:val="left"/>
      <w:pPr>
        <w:tabs>
          <w:tab w:val="num" w:pos="360"/>
        </w:tabs>
        <w:ind w:left="144" w:hanging="72"/>
      </w:pPr>
      <w:rPr>
        <w:rFonts w:hint="default"/>
        <w:b/>
        <w:i w:val="0"/>
        <w:color w:val="auto"/>
      </w:rPr>
    </w:lvl>
    <w:lvl w:ilvl="1">
      <w:start w:val="2"/>
      <w:numFmt w:val="lowerLetter"/>
      <w:lvlText w:val="(%2)"/>
      <w:lvlJc w:val="left"/>
      <w:pPr>
        <w:tabs>
          <w:tab w:val="num" w:pos="3240"/>
        </w:tabs>
        <w:ind w:left="3240" w:hanging="21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677333A"/>
    <w:multiLevelType w:val="hybridMultilevel"/>
    <w:tmpl w:val="D6982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526038"/>
    <w:multiLevelType w:val="multilevel"/>
    <w:tmpl w:val="BC0832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5C3D59"/>
    <w:multiLevelType w:val="hybridMultilevel"/>
    <w:tmpl w:val="C94C11DA"/>
    <w:lvl w:ilvl="0" w:tplc="18C81C66">
      <w:start w:val="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C9009F"/>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6F4D11"/>
    <w:multiLevelType w:val="multilevel"/>
    <w:tmpl w:val="F7AC074E"/>
    <w:numStyleLink w:val="Style1"/>
  </w:abstractNum>
  <w:abstractNum w:abstractNumId="13" w15:restartNumberingAfterBreak="0">
    <w:nsid w:val="0EE5164D"/>
    <w:multiLevelType w:val="hybridMultilevel"/>
    <w:tmpl w:val="8BE68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9F793F"/>
    <w:multiLevelType w:val="hybridMultilevel"/>
    <w:tmpl w:val="9CBA37B8"/>
    <w:lvl w:ilvl="0" w:tplc="327E7F06">
      <w:start w:val="8"/>
      <w:numFmt w:val="decimal"/>
      <w:lvlText w:val="%1)"/>
      <w:lvlJc w:val="left"/>
      <w:pPr>
        <w:tabs>
          <w:tab w:val="num" w:pos="648"/>
        </w:tabs>
        <w:ind w:left="432" w:hanging="7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BF4832"/>
    <w:multiLevelType w:val="multilevel"/>
    <w:tmpl w:val="05DC3E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17F66E0"/>
    <w:multiLevelType w:val="multilevel"/>
    <w:tmpl w:val="05DC3E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779202B"/>
    <w:multiLevelType w:val="multilevel"/>
    <w:tmpl w:val="33BAE902"/>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17F13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8DB41FC"/>
    <w:multiLevelType w:val="hybridMultilevel"/>
    <w:tmpl w:val="2B908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0674A"/>
    <w:multiLevelType w:val="hybridMultilevel"/>
    <w:tmpl w:val="86A6FD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0E2A2C"/>
    <w:multiLevelType w:val="multilevel"/>
    <w:tmpl w:val="DDFEE174"/>
    <w:lvl w:ilvl="0">
      <w:start w:val="1"/>
      <w:numFmt w:val="decimal"/>
      <w:lvlText w:val="%1"/>
      <w:lvlJc w:val="left"/>
      <w:pPr>
        <w:tabs>
          <w:tab w:val="num" w:pos="792"/>
        </w:tabs>
        <w:ind w:left="792" w:hanging="432"/>
      </w:pPr>
      <w:rPr>
        <w:rFonts w:hint="default"/>
      </w:rPr>
    </w:lvl>
    <w:lvl w:ilvl="1">
      <w:start w:val="1"/>
      <w:numFmt w:val="decimal"/>
      <w:lvlText w:val="7.%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1E960BD4"/>
    <w:multiLevelType w:val="hybridMultilevel"/>
    <w:tmpl w:val="46BE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97AD2"/>
    <w:multiLevelType w:val="hybridMultilevel"/>
    <w:tmpl w:val="5DF4E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CE1E7E"/>
    <w:multiLevelType w:val="hybridMultilevel"/>
    <w:tmpl w:val="DC506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B041FF"/>
    <w:multiLevelType w:val="hybridMultilevel"/>
    <w:tmpl w:val="31BEC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D220CD"/>
    <w:multiLevelType w:val="hybridMultilevel"/>
    <w:tmpl w:val="3A62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BA5408"/>
    <w:multiLevelType w:val="multilevel"/>
    <w:tmpl w:val="CA6638FA"/>
    <w:lvl w:ilvl="0">
      <w:start w:val="1"/>
      <w:numFmt w:val="decimal"/>
      <w:lvlText w:val="%1."/>
      <w:lvlJc w:val="left"/>
      <w:pPr>
        <w:tabs>
          <w:tab w:val="num" w:pos="360"/>
        </w:tabs>
        <w:ind w:left="144" w:hanging="72"/>
      </w:pPr>
      <w:rPr>
        <w:rFonts w:hint="default"/>
        <w:b/>
        <w:i w:val="0"/>
        <w:color w:val="auto"/>
      </w:rPr>
    </w:lvl>
    <w:lvl w:ilvl="1">
      <w:start w:val="2"/>
      <w:numFmt w:val="lowerLetter"/>
      <w:lvlText w:val="(%2)"/>
      <w:lvlJc w:val="left"/>
      <w:pPr>
        <w:tabs>
          <w:tab w:val="num" w:pos="3240"/>
        </w:tabs>
        <w:ind w:left="3240" w:hanging="21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0B00D87"/>
    <w:multiLevelType w:val="hybridMultilevel"/>
    <w:tmpl w:val="5624F42A"/>
    <w:lvl w:ilvl="0" w:tplc="2F4A80BE">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845F34"/>
    <w:multiLevelType w:val="hybridMultilevel"/>
    <w:tmpl w:val="F4D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2A18A1"/>
    <w:multiLevelType w:val="multilevel"/>
    <w:tmpl w:val="DDFEE17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38542B45"/>
    <w:multiLevelType w:val="hybridMultilevel"/>
    <w:tmpl w:val="7B8E9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E45493"/>
    <w:multiLevelType w:val="hybridMultilevel"/>
    <w:tmpl w:val="BC4C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401CFB"/>
    <w:multiLevelType w:val="multilevel"/>
    <w:tmpl w:val="0409001D"/>
    <w:numStyleLink w:val="Style10"/>
  </w:abstractNum>
  <w:abstractNum w:abstractNumId="34" w15:restartNumberingAfterBreak="0">
    <w:nsid w:val="394B448F"/>
    <w:multiLevelType w:val="hybridMultilevel"/>
    <w:tmpl w:val="D64C9CC8"/>
    <w:lvl w:ilvl="0" w:tplc="1940119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755D85"/>
    <w:multiLevelType w:val="hybridMultilevel"/>
    <w:tmpl w:val="09A2F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F654A"/>
    <w:multiLevelType w:val="multilevel"/>
    <w:tmpl w:val="6044A904"/>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478B568E"/>
    <w:multiLevelType w:val="hybridMultilevel"/>
    <w:tmpl w:val="EF5AE320"/>
    <w:lvl w:ilvl="0" w:tplc="F7480FBC">
      <w:start w:val="4"/>
      <w:numFmt w:val="decimal"/>
      <w:lvlText w:val="%1"/>
      <w:lvlJc w:val="left"/>
      <w:pPr>
        <w:tabs>
          <w:tab w:val="num" w:pos="1800"/>
        </w:tabs>
        <w:ind w:left="1800" w:hanging="144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702637"/>
    <w:multiLevelType w:val="hybridMultilevel"/>
    <w:tmpl w:val="C33A1F2A"/>
    <w:lvl w:ilvl="0" w:tplc="F52AFABC">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775401"/>
    <w:multiLevelType w:val="hybridMultilevel"/>
    <w:tmpl w:val="50C8875E"/>
    <w:lvl w:ilvl="0" w:tplc="04090001">
      <w:start w:val="1"/>
      <w:numFmt w:val="bullet"/>
      <w:lvlText w:val=""/>
      <w:lvlJc w:val="left"/>
      <w:pPr>
        <w:tabs>
          <w:tab w:val="num" w:pos="360"/>
        </w:tabs>
        <w:ind w:left="144" w:hanging="72"/>
      </w:pPr>
      <w:rPr>
        <w:rFonts w:ascii="Symbol" w:hAnsi="Symbol"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AB2048"/>
    <w:multiLevelType w:val="hybridMultilevel"/>
    <w:tmpl w:val="7182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1E2D06"/>
    <w:multiLevelType w:val="hybridMultilevel"/>
    <w:tmpl w:val="F7AC0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ED3964"/>
    <w:multiLevelType w:val="hybridMultilevel"/>
    <w:tmpl w:val="6044A904"/>
    <w:lvl w:ilvl="0" w:tplc="2F4A80B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4784470"/>
    <w:multiLevelType w:val="hybridMultilevel"/>
    <w:tmpl w:val="810C1762"/>
    <w:lvl w:ilvl="0" w:tplc="323C8826">
      <w:start w:val="1"/>
      <w:numFmt w:val="decimal"/>
      <w:lvlText w:val="%1."/>
      <w:lvlJc w:val="left"/>
      <w:pPr>
        <w:tabs>
          <w:tab w:val="num" w:pos="360"/>
        </w:tabs>
        <w:ind w:left="144" w:hanging="7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EE5C74"/>
    <w:multiLevelType w:val="hybridMultilevel"/>
    <w:tmpl w:val="45A091A2"/>
    <w:lvl w:ilvl="0" w:tplc="B798D918">
      <w:start w:val="1"/>
      <w:numFmt w:val="none"/>
      <w:lvlText w:val="4.1"/>
      <w:lvlJc w:val="left"/>
      <w:pPr>
        <w:tabs>
          <w:tab w:val="num" w:pos="4680"/>
        </w:tabs>
        <w:ind w:left="46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59D62038"/>
    <w:multiLevelType w:val="hybridMultilevel"/>
    <w:tmpl w:val="8DF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CE387E"/>
    <w:multiLevelType w:val="hybridMultilevel"/>
    <w:tmpl w:val="DFECFB7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5E424DCE"/>
    <w:multiLevelType w:val="multilevel"/>
    <w:tmpl w:val="040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1B075DB"/>
    <w:multiLevelType w:val="hybridMultilevel"/>
    <w:tmpl w:val="470A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FA559A"/>
    <w:multiLevelType w:val="hybridMultilevel"/>
    <w:tmpl w:val="D188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FF0B33"/>
    <w:multiLevelType w:val="multilevel"/>
    <w:tmpl w:val="60AC3C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3144723"/>
    <w:multiLevelType w:val="multilevel"/>
    <w:tmpl w:val="CA6638FA"/>
    <w:lvl w:ilvl="0">
      <w:start w:val="1"/>
      <w:numFmt w:val="decimal"/>
      <w:lvlText w:val="%1."/>
      <w:lvlJc w:val="left"/>
      <w:pPr>
        <w:tabs>
          <w:tab w:val="num" w:pos="360"/>
        </w:tabs>
        <w:ind w:left="144" w:hanging="72"/>
      </w:pPr>
      <w:rPr>
        <w:rFonts w:hint="default"/>
        <w:b/>
        <w:i w:val="0"/>
        <w:color w:val="auto"/>
      </w:rPr>
    </w:lvl>
    <w:lvl w:ilvl="1">
      <w:start w:val="2"/>
      <w:numFmt w:val="lowerLetter"/>
      <w:lvlText w:val="(%2)"/>
      <w:lvlJc w:val="left"/>
      <w:pPr>
        <w:tabs>
          <w:tab w:val="num" w:pos="3240"/>
        </w:tabs>
        <w:ind w:left="3240" w:hanging="21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4C35BBE"/>
    <w:multiLevelType w:val="hybridMultilevel"/>
    <w:tmpl w:val="2BA0EDC8"/>
    <w:lvl w:ilvl="0" w:tplc="C7909B48">
      <w:start w:val="1"/>
      <w:numFmt w:val="decimal"/>
      <w:lvlText w:val="%1."/>
      <w:lvlJc w:val="left"/>
      <w:pPr>
        <w:ind w:left="810" w:hanging="360"/>
      </w:pPr>
      <w:rPr>
        <w:rFonts w:ascii="Times New Roman" w:eastAsia="Times New Roman" w:hAnsi="Times New Roman" w:cs="Times New Roman"/>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69064C63"/>
    <w:multiLevelType w:val="hybridMultilevel"/>
    <w:tmpl w:val="21B69CBA"/>
    <w:lvl w:ilvl="0" w:tplc="C012235C">
      <w:start w:val="1"/>
      <w:numFmt w:val="decimal"/>
      <w:lvlText w:val="4.%1."/>
      <w:lvlJc w:val="left"/>
      <w:pPr>
        <w:ind w:left="1332" w:hanging="360"/>
      </w:pPr>
      <w:rPr>
        <w:rFonts w:hint="default"/>
        <w:b/>
        <w:i w:val="0"/>
        <w:color w:val="auto"/>
      </w:rPr>
    </w:lvl>
    <w:lvl w:ilvl="1" w:tplc="30BAA7E2">
      <w:start w:val="2"/>
      <w:numFmt w:val="lowerLetter"/>
      <w:lvlText w:val="(%2)"/>
      <w:lvlJc w:val="left"/>
      <w:pPr>
        <w:tabs>
          <w:tab w:val="num" w:pos="4140"/>
        </w:tabs>
        <w:ind w:left="4140" w:hanging="21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4" w15:restartNumberingAfterBreak="0">
    <w:nsid w:val="6A2E26CB"/>
    <w:multiLevelType w:val="hybridMultilevel"/>
    <w:tmpl w:val="FD92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85152A"/>
    <w:multiLevelType w:val="multilevel"/>
    <w:tmpl w:val="DF2AD718"/>
    <w:lvl w:ilvl="0">
      <w:start w:val="1"/>
      <w:numFmt w:val="decimal"/>
      <w:lvlText w:val="%1."/>
      <w:lvlJc w:val="left"/>
      <w:pPr>
        <w:tabs>
          <w:tab w:val="num" w:pos="4500"/>
        </w:tabs>
        <w:ind w:left="45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6" w15:restartNumberingAfterBreak="0">
    <w:nsid w:val="7AC366EF"/>
    <w:multiLevelType w:val="hybridMultilevel"/>
    <w:tmpl w:val="3C82D7B8"/>
    <w:lvl w:ilvl="0" w:tplc="2F4A80B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3C7559"/>
    <w:multiLevelType w:val="hybridMultilevel"/>
    <w:tmpl w:val="B36C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8709F9"/>
    <w:multiLevelType w:val="multilevel"/>
    <w:tmpl w:val="CA6638FA"/>
    <w:lvl w:ilvl="0">
      <w:start w:val="1"/>
      <w:numFmt w:val="decimal"/>
      <w:lvlText w:val="%1."/>
      <w:lvlJc w:val="left"/>
      <w:pPr>
        <w:tabs>
          <w:tab w:val="num" w:pos="360"/>
        </w:tabs>
        <w:ind w:left="144" w:hanging="72"/>
      </w:pPr>
      <w:rPr>
        <w:rFonts w:hint="default"/>
        <w:b/>
        <w:i w:val="0"/>
        <w:color w:val="auto"/>
      </w:rPr>
    </w:lvl>
    <w:lvl w:ilvl="1">
      <w:start w:val="2"/>
      <w:numFmt w:val="lowerLetter"/>
      <w:lvlText w:val="(%2)"/>
      <w:lvlJc w:val="left"/>
      <w:pPr>
        <w:tabs>
          <w:tab w:val="num" w:pos="3240"/>
        </w:tabs>
        <w:ind w:left="3240" w:hanging="21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E7657AB"/>
    <w:multiLevelType w:val="multilevel"/>
    <w:tmpl w:val="4F9ED51C"/>
    <w:lvl w:ilvl="0">
      <w:start w:val="4"/>
      <w:numFmt w:val="decimal"/>
      <w:lvlText w:val="%1"/>
      <w:lvlJc w:val="left"/>
      <w:pPr>
        <w:ind w:left="600" w:hanging="600"/>
      </w:pPr>
      <w:rPr>
        <w:rFonts w:hint="default"/>
      </w:rPr>
    </w:lvl>
    <w:lvl w:ilvl="1">
      <w:start w:val="1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7EC3631C"/>
    <w:multiLevelType w:val="multilevel"/>
    <w:tmpl w:val="CA6638FA"/>
    <w:lvl w:ilvl="0">
      <w:start w:val="1"/>
      <w:numFmt w:val="decimal"/>
      <w:lvlText w:val="%1."/>
      <w:lvlJc w:val="left"/>
      <w:pPr>
        <w:tabs>
          <w:tab w:val="num" w:pos="360"/>
        </w:tabs>
        <w:ind w:left="144" w:hanging="72"/>
      </w:pPr>
      <w:rPr>
        <w:rFonts w:hint="default"/>
        <w:b/>
        <w:i w:val="0"/>
        <w:color w:val="auto"/>
      </w:rPr>
    </w:lvl>
    <w:lvl w:ilvl="1">
      <w:start w:val="2"/>
      <w:numFmt w:val="lowerLetter"/>
      <w:lvlText w:val="(%2)"/>
      <w:lvlJc w:val="left"/>
      <w:pPr>
        <w:tabs>
          <w:tab w:val="num" w:pos="3240"/>
        </w:tabs>
        <w:ind w:left="3240" w:hanging="21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3"/>
  </w:num>
  <w:num w:numId="3">
    <w:abstractNumId w:val="39"/>
  </w:num>
  <w:num w:numId="4">
    <w:abstractNumId w:val="43"/>
  </w:num>
  <w:num w:numId="5">
    <w:abstractNumId w:val="44"/>
  </w:num>
  <w:num w:numId="6">
    <w:abstractNumId w:val="21"/>
  </w:num>
  <w:num w:numId="7">
    <w:abstractNumId w:val="6"/>
  </w:num>
  <w:num w:numId="8">
    <w:abstractNumId w:val="30"/>
  </w:num>
  <w:num w:numId="9">
    <w:abstractNumId w:val="14"/>
  </w:num>
  <w:num w:numId="10">
    <w:abstractNumId w:val="55"/>
  </w:num>
  <w:num w:numId="11">
    <w:abstractNumId w:val="50"/>
  </w:num>
  <w:num w:numId="12">
    <w:abstractNumId w:val="37"/>
  </w:num>
  <w:num w:numId="13">
    <w:abstractNumId w:val="15"/>
  </w:num>
  <w:num w:numId="14">
    <w:abstractNumId w:val="17"/>
  </w:num>
  <w:num w:numId="15">
    <w:abstractNumId w:val="34"/>
  </w:num>
  <w:num w:numId="16">
    <w:abstractNumId w:val="31"/>
  </w:num>
  <w:num w:numId="17">
    <w:abstractNumId w:val="13"/>
  </w:num>
  <w:num w:numId="18">
    <w:abstractNumId w:val="10"/>
  </w:num>
  <w:num w:numId="19">
    <w:abstractNumId w:val="7"/>
  </w:num>
  <w:num w:numId="20">
    <w:abstractNumId w:val="51"/>
  </w:num>
  <w:num w:numId="21">
    <w:abstractNumId w:val="58"/>
  </w:num>
  <w:num w:numId="22">
    <w:abstractNumId w:val="60"/>
  </w:num>
  <w:num w:numId="23">
    <w:abstractNumId w:val="47"/>
  </w:num>
  <w:num w:numId="24">
    <w:abstractNumId w:val="27"/>
  </w:num>
  <w:num w:numId="25">
    <w:abstractNumId w:val="16"/>
  </w:num>
  <w:num w:numId="26">
    <w:abstractNumId w:val="20"/>
  </w:num>
  <w:num w:numId="27">
    <w:abstractNumId w:val="2"/>
  </w:num>
  <w:num w:numId="28">
    <w:abstractNumId w:val="56"/>
  </w:num>
  <w:num w:numId="29">
    <w:abstractNumId w:val="28"/>
  </w:num>
  <w:num w:numId="30">
    <w:abstractNumId w:val="42"/>
  </w:num>
  <w:num w:numId="31">
    <w:abstractNumId w:val="36"/>
  </w:num>
  <w:num w:numId="32">
    <w:abstractNumId w:val="46"/>
  </w:num>
  <w:num w:numId="33">
    <w:abstractNumId w:val="59"/>
  </w:num>
  <w:num w:numId="34">
    <w:abstractNumId w:val="40"/>
  </w:num>
  <w:num w:numId="35">
    <w:abstractNumId w:val="38"/>
  </w:num>
  <w:num w:numId="36">
    <w:abstractNumId w:val="57"/>
  </w:num>
  <w:num w:numId="37">
    <w:abstractNumId w:val="49"/>
  </w:num>
  <w:num w:numId="38">
    <w:abstractNumId w:val="54"/>
  </w:num>
  <w:num w:numId="39">
    <w:abstractNumId w:val="52"/>
  </w:num>
  <w:num w:numId="40">
    <w:abstractNumId w:val="0"/>
  </w:num>
  <w:num w:numId="41">
    <w:abstractNumId w:val="5"/>
  </w:num>
  <w:num w:numId="42">
    <w:abstractNumId w:val="41"/>
  </w:num>
  <w:num w:numId="43">
    <w:abstractNumId w:val="4"/>
  </w:num>
  <w:num w:numId="44">
    <w:abstractNumId w:val="12"/>
  </w:num>
  <w:num w:numId="45">
    <w:abstractNumId w:val="18"/>
  </w:num>
  <w:num w:numId="46">
    <w:abstractNumId w:val="25"/>
  </w:num>
  <w:num w:numId="47">
    <w:abstractNumId w:val="11"/>
  </w:num>
  <w:num w:numId="48">
    <w:abstractNumId w:val="33"/>
  </w:num>
  <w:num w:numId="49">
    <w:abstractNumId w:val="9"/>
  </w:num>
  <w:num w:numId="50">
    <w:abstractNumId w:val="48"/>
  </w:num>
  <w:num w:numId="51">
    <w:abstractNumId w:val="24"/>
  </w:num>
  <w:num w:numId="52">
    <w:abstractNumId w:val="35"/>
  </w:num>
  <w:num w:numId="53">
    <w:abstractNumId w:val="29"/>
  </w:num>
  <w:num w:numId="54">
    <w:abstractNumId w:val="32"/>
  </w:num>
  <w:num w:numId="55">
    <w:abstractNumId w:val="23"/>
  </w:num>
  <w:num w:numId="56">
    <w:abstractNumId w:val="1"/>
  </w:num>
  <w:num w:numId="57">
    <w:abstractNumId w:val="45"/>
  </w:num>
  <w:num w:numId="58">
    <w:abstractNumId w:val="26"/>
  </w:num>
  <w:num w:numId="59">
    <w:abstractNumId w:val="8"/>
  </w:num>
  <w:num w:numId="60">
    <w:abstractNumId w:val="22"/>
  </w:num>
  <w:num w:numId="6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E3"/>
    <w:rsid w:val="00002E03"/>
    <w:rsid w:val="00003101"/>
    <w:rsid w:val="00010BC6"/>
    <w:rsid w:val="0001448B"/>
    <w:rsid w:val="00020430"/>
    <w:rsid w:val="000323DD"/>
    <w:rsid w:val="000346DC"/>
    <w:rsid w:val="00041A4B"/>
    <w:rsid w:val="00044B6B"/>
    <w:rsid w:val="00044EDF"/>
    <w:rsid w:val="0004549D"/>
    <w:rsid w:val="00045C13"/>
    <w:rsid w:val="000517B4"/>
    <w:rsid w:val="00064D6A"/>
    <w:rsid w:val="00074673"/>
    <w:rsid w:val="00074A64"/>
    <w:rsid w:val="0007508D"/>
    <w:rsid w:val="0008069B"/>
    <w:rsid w:val="000922B6"/>
    <w:rsid w:val="000947E1"/>
    <w:rsid w:val="00095675"/>
    <w:rsid w:val="0009626A"/>
    <w:rsid w:val="000A12B6"/>
    <w:rsid w:val="000A2DBB"/>
    <w:rsid w:val="000A49DF"/>
    <w:rsid w:val="000B173C"/>
    <w:rsid w:val="000C2C01"/>
    <w:rsid w:val="000D351C"/>
    <w:rsid w:val="000D7C52"/>
    <w:rsid w:val="000E1F1F"/>
    <w:rsid w:val="000E638D"/>
    <w:rsid w:val="000E6E4E"/>
    <w:rsid w:val="000F3AFC"/>
    <w:rsid w:val="0010076C"/>
    <w:rsid w:val="001009CD"/>
    <w:rsid w:val="0010208B"/>
    <w:rsid w:val="00111363"/>
    <w:rsid w:val="00114B03"/>
    <w:rsid w:val="00115B90"/>
    <w:rsid w:val="001216E9"/>
    <w:rsid w:val="00122A0B"/>
    <w:rsid w:val="00122B8E"/>
    <w:rsid w:val="00123AE1"/>
    <w:rsid w:val="00125766"/>
    <w:rsid w:val="00127768"/>
    <w:rsid w:val="00132702"/>
    <w:rsid w:val="001343E9"/>
    <w:rsid w:val="00136B61"/>
    <w:rsid w:val="00136F05"/>
    <w:rsid w:val="001417AC"/>
    <w:rsid w:val="001456F9"/>
    <w:rsid w:val="0015038F"/>
    <w:rsid w:val="001524EC"/>
    <w:rsid w:val="0016633E"/>
    <w:rsid w:val="001700DE"/>
    <w:rsid w:val="0017141D"/>
    <w:rsid w:val="00172D98"/>
    <w:rsid w:val="00176654"/>
    <w:rsid w:val="001844BD"/>
    <w:rsid w:val="00185EB5"/>
    <w:rsid w:val="001905B1"/>
    <w:rsid w:val="0019063E"/>
    <w:rsid w:val="001934B7"/>
    <w:rsid w:val="00196FE0"/>
    <w:rsid w:val="001A0046"/>
    <w:rsid w:val="001A0CCE"/>
    <w:rsid w:val="001B086A"/>
    <w:rsid w:val="001B155C"/>
    <w:rsid w:val="001B1D6B"/>
    <w:rsid w:val="001B43BD"/>
    <w:rsid w:val="001B59B6"/>
    <w:rsid w:val="001B69E3"/>
    <w:rsid w:val="001B7ACA"/>
    <w:rsid w:val="001C063C"/>
    <w:rsid w:val="001C1272"/>
    <w:rsid w:val="001C2A60"/>
    <w:rsid w:val="001C4829"/>
    <w:rsid w:val="001D24D6"/>
    <w:rsid w:val="001E0D2F"/>
    <w:rsid w:val="001E23E9"/>
    <w:rsid w:val="001E40C4"/>
    <w:rsid w:val="001E6FF9"/>
    <w:rsid w:val="001F0409"/>
    <w:rsid w:val="001F41B4"/>
    <w:rsid w:val="001F45B4"/>
    <w:rsid w:val="001F6344"/>
    <w:rsid w:val="00205203"/>
    <w:rsid w:val="00206030"/>
    <w:rsid w:val="0020688F"/>
    <w:rsid w:val="00213046"/>
    <w:rsid w:val="00230159"/>
    <w:rsid w:val="00232351"/>
    <w:rsid w:val="002351AB"/>
    <w:rsid w:val="00240E06"/>
    <w:rsid w:val="00246BA5"/>
    <w:rsid w:val="00246E08"/>
    <w:rsid w:val="002549B9"/>
    <w:rsid w:val="0027090C"/>
    <w:rsid w:val="00271D3B"/>
    <w:rsid w:val="00271FA8"/>
    <w:rsid w:val="00272EA7"/>
    <w:rsid w:val="002875B0"/>
    <w:rsid w:val="002A21BE"/>
    <w:rsid w:val="002A2AA6"/>
    <w:rsid w:val="002B07A8"/>
    <w:rsid w:val="002C468B"/>
    <w:rsid w:val="002D7B0B"/>
    <w:rsid w:val="002E21B8"/>
    <w:rsid w:val="002E23AA"/>
    <w:rsid w:val="002E2FFB"/>
    <w:rsid w:val="002E5AF0"/>
    <w:rsid w:val="002E6F74"/>
    <w:rsid w:val="002E72E0"/>
    <w:rsid w:val="002F16EA"/>
    <w:rsid w:val="002F222C"/>
    <w:rsid w:val="002F2DD7"/>
    <w:rsid w:val="002F2F7C"/>
    <w:rsid w:val="00300799"/>
    <w:rsid w:val="003012D8"/>
    <w:rsid w:val="00303300"/>
    <w:rsid w:val="00307DA8"/>
    <w:rsid w:val="003104B4"/>
    <w:rsid w:val="00312322"/>
    <w:rsid w:val="003229B5"/>
    <w:rsid w:val="00323C98"/>
    <w:rsid w:val="00326299"/>
    <w:rsid w:val="00330A06"/>
    <w:rsid w:val="00332D39"/>
    <w:rsid w:val="00334F9C"/>
    <w:rsid w:val="00345E76"/>
    <w:rsid w:val="00347EF6"/>
    <w:rsid w:val="00351CEC"/>
    <w:rsid w:val="00352403"/>
    <w:rsid w:val="00352D95"/>
    <w:rsid w:val="00352FD6"/>
    <w:rsid w:val="0035608C"/>
    <w:rsid w:val="00357581"/>
    <w:rsid w:val="00360B83"/>
    <w:rsid w:val="003618B0"/>
    <w:rsid w:val="003727DE"/>
    <w:rsid w:val="00373816"/>
    <w:rsid w:val="003815CA"/>
    <w:rsid w:val="00382864"/>
    <w:rsid w:val="00385B28"/>
    <w:rsid w:val="0039092D"/>
    <w:rsid w:val="00391237"/>
    <w:rsid w:val="00394984"/>
    <w:rsid w:val="00396CB4"/>
    <w:rsid w:val="00397A8A"/>
    <w:rsid w:val="003A3A91"/>
    <w:rsid w:val="003A5125"/>
    <w:rsid w:val="003B16FB"/>
    <w:rsid w:val="003B392B"/>
    <w:rsid w:val="003C4F56"/>
    <w:rsid w:val="003D0A63"/>
    <w:rsid w:val="003E06DD"/>
    <w:rsid w:val="003E1C47"/>
    <w:rsid w:val="003E1E52"/>
    <w:rsid w:val="003E5984"/>
    <w:rsid w:val="003E5A97"/>
    <w:rsid w:val="003F09C6"/>
    <w:rsid w:val="003F1C8A"/>
    <w:rsid w:val="003F6D0D"/>
    <w:rsid w:val="00401D4B"/>
    <w:rsid w:val="00422927"/>
    <w:rsid w:val="004236A2"/>
    <w:rsid w:val="00425B54"/>
    <w:rsid w:val="00431192"/>
    <w:rsid w:val="0044642A"/>
    <w:rsid w:val="00452D07"/>
    <w:rsid w:val="004567BC"/>
    <w:rsid w:val="00460F31"/>
    <w:rsid w:val="00464424"/>
    <w:rsid w:val="00471DBC"/>
    <w:rsid w:val="0048532A"/>
    <w:rsid w:val="00486AFA"/>
    <w:rsid w:val="0048706E"/>
    <w:rsid w:val="00487E65"/>
    <w:rsid w:val="00490175"/>
    <w:rsid w:val="0049653F"/>
    <w:rsid w:val="00496B55"/>
    <w:rsid w:val="004A1BC1"/>
    <w:rsid w:val="004A20FA"/>
    <w:rsid w:val="004B321B"/>
    <w:rsid w:val="004B7362"/>
    <w:rsid w:val="004C6CBE"/>
    <w:rsid w:val="004D0A1C"/>
    <w:rsid w:val="004D1FD1"/>
    <w:rsid w:val="004D43F9"/>
    <w:rsid w:val="004E23FA"/>
    <w:rsid w:val="004E2403"/>
    <w:rsid w:val="004E4AF2"/>
    <w:rsid w:val="004E600B"/>
    <w:rsid w:val="004E6837"/>
    <w:rsid w:val="004F3F8A"/>
    <w:rsid w:val="005012F6"/>
    <w:rsid w:val="00503B80"/>
    <w:rsid w:val="0050627E"/>
    <w:rsid w:val="00514BAF"/>
    <w:rsid w:val="0052287D"/>
    <w:rsid w:val="00525F02"/>
    <w:rsid w:val="0052600C"/>
    <w:rsid w:val="00526377"/>
    <w:rsid w:val="0052681C"/>
    <w:rsid w:val="00527A6C"/>
    <w:rsid w:val="00536BFC"/>
    <w:rsid w:val="00537337"/>
    <w:rsid w:val="00544CD1"/>
    <w:rsid w:val="00545014"/>
    <w:rsid w:val="0054712B"/>
    <w:rsid w:val="00550A30"/>
    <w:rsid w:val="00556BEF"/>
    <w:rsid w:val="005614DC"/>
    <w:rsid w:val="00562E6A"/>
    <w:rsid w:val="00563B9C"/>
    <w:rsid w:val="00565815"/>
    <w:rsid w:val="00566AB6"/>
    <w:rsid w:val="005711C2"/>
    <w:rsid w:val="0057314B"/>
    <w:rsid w:val="005750C8"/>
    <w:rsid w:val="00585584"/>
    <w:rsid w:val="00585737"/>
    <w:rsid w:val="0059331C"/>
    <w:rsid w:val="005B352F"/>
    <w:rsid w:val="005B702A"/>
    <w:rsid w:val="005C5179"/>
    <w:rsid w:val="005C5ABD"/>
    <w:rsid w:val="005C6859"/>
    <w:rsid w:val="005D227C"/>
    <w:rsid w:val="005D4D3B"/>
    <w:rsid w:val="005D59AA"/>
    <w:rsid w:val="005D7011"/>
    <w:rsid w:val="005E73FC"/>
    <w:rsid w:val="005F66C4"/>
    <w:rsid w:val="005F7877"/>
    <w:rsid w:val="006160C0"/>
    <w:rsid w:val="0061696D"/>
    <w:rsid w:val="006240A5"/>
    <w:rsid w:val="00624A58"/>
    <w:rsid w:val="006268F0"/>
    <w:rsid w:val="006275A4"/>
    <w:rsid w:val="0063554C"/>
    <w:rsid w:val="00652AC2"/>
    <w:rsid w:val="006627E8"/>
    <w:rsid w:val="00662A73"/>
    <w:rsid w:val="00671AF3"/>
    <w:rsid w:val="00674D1F"/>
    <w:rsid w:val="00674D62"/>
    <w:rsid w:val="006813AC"/>
    <w:rsid w:val="006821D0"/>
    <w:rsid w:val="00683604"/>
    <w:rsid w:val="00685099"/>
    <w:rsid w:val="00692F76"/>
    <w:rsid w:val="006956BA"/>
    <w:rsid w:val="00697487"/>
    <w:rsid w:val="006A2C9F"/>
    <w:rsid w:val="006A4753"/>
    <w:rsid w:val="006A5E66"/>
    <w:rsid w:val="006B0BE6"/>
    <w:rsid w:val="006B39DC"/>
    <w:rsid w:val="006C32CD"/>
    <w:rsid w:val="006C5C7D"/>
    <w:rsid w:val="006C5DDF"/>
    <w:rsid w:val="006D17E5"/>
    <w:rsid w:val="006E11A5"/>
    <w:rsid w:val="006E7760"/>
    <w:rsid w:val="006F1FF7"/>
    <w:rsid w:val="006F2A72"/>
    <w:rsid w:val="006F3CF1"/>
    <w:rsid w:val="006F60E6"/>
    <w:rsid w:val="006F7ADB"/>
    <w:rsid w:val="00704233"/>
    <w:rsid w:val="007118E3"/>
    <w:rsid w:val="00713C09"/>
    <w:rsid w:val="00723495"/>
    <w:rsid w:val="00723852"/>
    <w:rsid w:val="007261B1"/>
    <w:rsid w:val="00736D34"/>
    <w:rsid w:val="00746441"/>
    <w:rsid w:val="007516A5"/>
    <w:rsid w:val="00752D4A"/>
    <w:rsid w:val="00756C6A"/>
    <w:rsid w:val="00757619"/>
    <w:rsid w:val="0076256B"/>
    <w:rsid w:val="0076651F"/>
    <w:rsid w:val="00767144"/>
    <w:rsid w:val="00793B18"/>
    <w:rsid w:val="00797DDA"/>
    <w:rsid w:val="007A4A4E"/>
    <w:rsid w:val="007A5304"/>
    <w:rsid w:val="007A79E8"/>
    <w:rsid w:val="007B6E72"/>
    <w:rsid w:val="007C0413"/>
    <w:rsid w:val="007C2C9C"/>
    <w:rsid w:val="007C2E10"/>
    <w:rsid w:val="007C3C65"/>
    <w:rsid w:val="007C74A8"/>
    <w:rsid w:val="007D3C4C"/>
    <w:rsid w:val="007D6E34"/>
    <w:rsid w:val="007E0922"/>
    <w:rsid w:val="007E157E"/>
    <w:rsid w:val="007E67AC"/>
    <w:rsid w:val="007E6DEE"/>
    <w:rsid w:val="007F1C8F"/>
    <w:rsid w:val="007F580F"/>
    <w:rsid w:val="0080066A"/>
    <w:rsid w:val="00800A99"/>
    <w:rsid w:val="00803607"/>
    <w:rsid w:val="00810668"/>
    <w:rsid w:val="00811910"/>
    <w:rsid w:val="0081192B"/>
    <w:rsid w:val="00821651"/>
    <w:rsid w:val="0082181A"/>
    <w:rsid w:val="00822C75"/>
    <w:rsid w:val="00840DBA"/>
    <w:rsid w:val="00840DF5"/>
    <w:rsid w:val="00842869"/>
    <w:rsid w:val="00842AD6"/>
    <w:rsid w:val="00842B8E"/>
    <w:rsid w:val="00846DD4"/>
    <w:rsid w:val="0085051D"/>
    <w:rsid w:val="0085181B"/>
    <w:rsid w:val="0085320A"/>
    <w:rsid w:val="008546E7"/>
    <w:rsid w:val="008578EB"/>
    <w:rsid w:val="0086088E"/>
    <w:rsid w:val="0086107C"/>
    <w:rsid w:val="00866092"/>
    <w:rsid w:val="0087112A"/>
    <w:rsid w:val="00876182"/>
    <w:rsid w:val="00876D70"/>
    <w:rsid w:val="008854BB"/>
    <w:rsid w:val="008959E7"/>
    <w:rsid w:val="008A1B89"/>
    <w:rsid w:val="008A1C5D"/>
    <w:rsid w:val="008A4172"/>
    <w:rsid w:val="008A5F81"/>
    <w:rsid w:val="008C139E"/>
    <w:rsid w:val="008C353F"/>
    <w:rsid w:val="008C4AA4"/>
    <w:rsid w:val="008C73E5"/>
    <w:rsid w:val="008D6BF5"/>
    <w:rsid w:val="008E1EC7"/>
    <w:rsid w:val="008E446D"/>
    <w:rsid w:val="008E7BDE"/>
    <w:rsid w:val="008F0339"/>
    <w:rsid w:val="008F5A37"/>
    <w:rsid w:val="008F637C"/>
    <w:rsid w:val="009148EC"/>
    <w:rsid w:val="00915C3F"/>
    <w:rsid w:val="00920993"/>
    <w:rsid w:val="009259D7"/>
    <w:rsid w:val="009268A4"/>
    <w:rsid w:val="00933BCA"/>
    <w:rsid w:val="00940F2D"/>
    <w:rsid w:val="00942DED"/>
    <w:rsid w:val="00946297"/>
    <w:rsid w:val="009516C8"/>
    <w:rsid w:val="00954957"/>
    <w:rsid w:val="00954F6B"/>
    <w:rsid w:val="0096440E"/>
    <w:rsid w:val="00964755"/>
    <w:rsid w:val="009708FE"/>
    <w:rsid w:val="009725AD"/>
    <w:rsid w:val="00972BDF"/>
    <w:rsid w:val="00977DE8"/>
    <w:rsid w:val="00984C2D"/>
    <w:rsid w:val="0098732F"/>
    <w:rsid w:val="00987771"/>
    <w:rsid w:val="00987D09"/>
    <w:rsid w:val="00990202"/>
    <w:rsid w:val="0099355F"/>
    <w:rsid w:val="009942EC"/>
    <w:rsid w:val="0099596A"/>
    <w:rsid w:val="00996A2B"/>
    <w:rsid w:val="00996F6E"/>
    <w:rsid w:val="009A0B2D"/>
    <w:rsid w:val="009A1D2E"/>
    <w:rsid w:val="009B5B52"/>
    <w:rsid w:val="009B603D"/>
    <w:rsid w:val="009B6262"/>
    <w:rsid w:val="009C0D79"/>
    <w:rsid w:val="009C4CD9"/>
    <w:rsid w:val="009D1017"/>
    <w:rsid w:val="009D1C6D"/>
    <w:rsid w:val="009D37CE"/>
    <w:rsid w:val="009D6225"/>
    <w:rsid w:val="009E3DCB"/>
    <w:rsid w:val="00A128E6"/>
    <w:rsid w:val="00A15889"/>
    <w:rsid w:val="00A24851"/>
    <w:rsid w:val="00A26519"/>
    <w:rsid w:val="00A313D9"/>
    <w:rsid w:val="00A3334E"/>
    <w:rsid w:val="00A35324"/>
    <w:rsid w:val="00A4418C"/>
    <w:rsid w:val="00A44546"/>
    <w:rsid w:val="00A53BB2"/>
    <w:rsid w:val="00A63613"/>
    <w:rsid w:val="00A665AA"/>
    <w:rsid w:val="00A67409"/>
    <w:rsid w:val="00A75820"/>
    <w:rsid w:val="00A779E1"/>
    <w:rsid w:val="00A85AFE"/>
    <w:rsid w:val="00A917A6"/>
    <w:rsid w:val="00A93644"/>
    <w:rsid w:val="00A950E4"/>
    <w:rsid w:val="00A959CF"/>
    <w:rsid w:val="00AA20FF"/>
    <w:rsid w:val="00AB4646"/>
    <w:rsid w:val="00AC1A11"/>
    <w:rsid w:val="00AC24D6"/>
    <w:rsid w:val="00AC35E8"/>
    <w:rsid w:val="00AD2B61"/>
    <w:rsid w:val="00AE52DB"/>
    <w:rsid w:val="00AE74B7"/>
    <w:rsid w:val="00AF00AF"/>
    <w:rsid w:val="00AF0DD7"/>
    <w:rsid w:val="00B000D0"/>
    <w:rsid w:val="00B002BD"/>
    <w:rsid w:val="00B078F1"/>
    <w:rsid w:val="00B10AF4"/>
    <w:rsid w:val="00B12278"/>
    <w:rsid w:val="00B13A6B"/>
    <w:rsid w:val="00B13C63"/>
    <w:rsid w:val="00B13FC1"/>
    <w:rsid w:val="00B17B4B"/>
    <w:rsid w:val="00B21F1B"/>
    <w:rsid w:val="00B23E40"/>
    <w:rsid w:val="00B250D9"/>
    <w:rsid w:val="00B3043A"/>
    <w:rsid w:val="00B3453D"/>
    <w:rsid w:val="00B432B8"/>
    <w:rsid w:val="00B4638A"/>
    <w:rsid w:val="00B5025D"/>
    <w:rsid w:val="00B54805"/>
    <w:rsid w:val="00B552F8"/>
    <w:rsid w:val="00B65C92"/>
    <w:rsid w:val="00B71965"/>
    <w:rsid w:val="00B746F0"/>
    <w:rsid w:val="00B84969"/>
    <w:rsid w:val="00B8618F"/>
    <w:rsid w:val="00B9508F"/>
    <w:rsid w:val="00BA09B9"/>
    <w:rsid w:val="00BA2B02"/>
    <w:rsid w:val="00BB0504"/>
    <w:rsid w:val="00BB3620"/>
    <w:rsid w:val="00BD5C4F"/>
    <w:rsid w:val="00BD6E8E"/>
    <w:rsid w:val="00BE6865"/>
    <w:rsid w:val="00BF0315"/>
    <w:rsid w:val="00BF5C47"/>
    <w:rsid w:val="00BF680A"/>
    <w:rsid w:val="00C008EE"/>
    <w:rsid w:val="00C01048"/>
    <w:rsid w:val="00C02943"/>
    <w:rsid w:val="00C076C1"/>
    <w:rsid w:val="00C10E87"/>
    <w:rsid w:val="00C14C3B"/>
    <w:rsid w:val="00C155E4"/>
    <w:rsid w:val="00C203F3"/>
    <w:rsid w:val="00C21D17"/>
    <w:rsid w:val="00C253A1"/>
    <w:rsid w:val="00C27FFC"/>
    <w:rsid w:val="00C33DA2"/>
    <w:rsid w:val="00C35582"/>
    <w:rsid w:val="00C51CE1"/>
    <w:rsid w:val="00C54C76"/>
    <w:rsid w:val="00C66B1B"/>
    <w:rsid w:val="00C76F3E"/>
    <w:rsid w:val="00C85AB1"/>
    <w:rsid w:val="00C968A6"/>
    <w:rsid w:val="00CA0018"/>
    <w:rsid w:val="00CA62DF"/>
    <w:rsid w:val="00CB0054"/>
    <w:rsid w:val="00CB3349"/>
    <w:rsid w:val="00CB66F1"/>
    <w:rsid w:val="00CB7F08"/>
    <w:rsid w:val="00CC1DB2"/>
    <w:rsid w:val="00CC3026"/>
    <w:rsid w:val="00CC5C97"/>
    <w:rsid w:val="00CD1D2A"/>
    <w:rsid w:val="00CD58D1"/>
    <w:rsid w:val="00CD75C7"/>
    <w:rsid w:val="00CE0545"/>
    <w:rsid w:val="00CE0D29"/>
    <w:rsid w:val="00CE1347"/>
    <w:rsid w:val="00CE7131"/>
    <w:rsid w:val="00CF0F83"/>
    <w:rsid w:val="00CF6CDF"/>
    <w:rsid w:val="00D104D4"/>
    <w:rsid w:val="00D161C7"/>
    <w:rsid w:val="00D21904"/>
    <w:rsid w:val="00D2301D"/>
    <w:rsid w:val="00D234E4"/>
    <w:rsid w:val="00D23686"/>
    <w:rsid w:val="00D24DB9"/>
    <w:rsid w:val="00D25461"/>
    <w:rsid w:val="00D30321"/>
    <w:rsid w:val="00D3690D"/>
    <w:rsid w:val="00D430F0"/>
    <w:rsid w:val="00D44433"/>
    <w:rsid w:val="00D46B07"/>
    <w:rsid w:val="00D475B6"/>
    <w:rsid w:val="00D50F96"/>
    <w:rsid w:val="00D5124D"/>
    <w:rsid w:val="00D52193"/>
    <w:rsid w:val="00D559F5"/>
    <w:rsid w:val="00D5761E"/>
    <w:rsid w:val="00D61845"/>
    <w:rsid w:val="00D63779"/>
    <w:rsid w:val="00D75A99"/>
    <w:rsid w:val="00D845E5"/>
    <w:rsid w:val="00D918CB"/>
    <w:rsid w:val="00D93AA0"/>
    <w:rsid w:val="00DA30AE"/>
    <w:rsid w:val="00DA5F67"/>
    <w:rsid w:val="00DB16B8"/>
    <w:rsid w:val="00DC3749"/>
    <w:rsid w:val="00DD2AA9"/>
    <w:rsid w:val="00DD511F"/>
    <w:rsid w:val="00DD5894"/>
    <w:rsid w:val="00DD641B"/>
    <w:rsid w:val="00DE3975"/>
    <w:rsid w:val="00DE7CC8"/>
    <w:rsid w:val="00E0353B"/>
    <w:rsid w:val="00E0503E"/>
    <w:rsid w:val="00E12369"/>
    <w:rsid w:val="00E13FD0"/>
    <w:rsid w:val="00E14A77"/>
    <w:rsid w:val="00E153D8"/>
    <w:rsid w:val="00E26A86"/>
    <w:rsid w:val="00E348EB"/>
    <w:rsid w:val="00E4176E"/>
    <w:rsid w:val="00E41B5F"/>
    <w:rsid w:val="00E468C3"/>
    <w:rsid w:val="00E515D3"/>
    <w:rsid w:val="00E556F3"/>
    <w:rsid w:val="00E61392"/>
    <w:rsid w:val="00E744A3"/>
    <w:rsid w:val="00E75262"/>
    <w:rsid w:val="00E757A8"/>
    <w:rsid w:val="00E8174B"/>
    <w:rsid w:val="00E86361"/>
    <w:rsid w:val="00E86C5D"/>
    <w:rsid w:val="00E8730C"/>
    <w:rsid w:val="00E87B4D"/>
    <w:rsid w:val="00E926D6"/>
    <w:rsid w:val="00E963E4"/>
    <w:rsid w:val="00E96AF7"/>
    <w:rsid w:val="00E97820"/>
    <w:rsid w:val="00E97E04"/>
    <w:rsid w:val="00EA00C9"/>
    <w:rsid w:val="00EA20AF"/>
    <w:rsid w:val="00EB4D45"/>
    <w:rsid w:val="00EC1B1A"/>
    <w:rsid w:val="00EC2EDD"/>
    <w:rsid w:val="00EC4AB6"/>
    <w:rsid w:val="00ED13A5"/>
    <w:rsid w:val="00ED29BF"/>
    <w:rsid w:val="00ED5EAE"/>
    <w:rsid w:val="00ED679D"/>
    <w:rsid w:val="00ED7FBF"/>
    <w:rsid w:val="00EE0B5D"/>
    <w:rsid w:val="00EE436B"/>
    <w:rsid w:val="00EF2FF0"/>
    <w:rsid w:val="00EF5B92"/>
    <w:rsid w:val="00F0030E"/>
    <w:rsid w:val="00F07606"/>
    <w:rsid w:val="00F218EB"/>
    <w:rsid w:val="00F22675"/>
    <w:rsid w:val="00F2401C"/>
    <w:rsid w:val="00F30E42"/>
    <w:rsid w:val="00F313BF"/>
    <w:rsid w:val="00F428E0"/>
    <w:rsid w:val="00F536DD"/>
    <w:rsid w:val="00F56BD8"/>
    <w:rsid w:val="00F62E3E"/>
    <w:rsid w:val="00F7623F"/>
    <w:rsid w:val="00F8030D"/>
    <w:rsid w:val="00F80801"/>
    <w:rsid w:val="00F81B4F"/>
    <w:rsid w:val="00F82AB7"/>
    <w:rsid w:val="00F83DEC"/>
    <w:rsid w:val="00F913A5"/>
    <w:rsid w:val="00F916DC"/>
    <w:rsid w:val="00F96390"/>
    <w:rsid w:val="00FA0767"/>
    <w:rsid w:val="00FA6D01"/>
    <w:rsid w:val="00FB59A3"/>
    <w:rsid w:val="00FC01EC"/>
    <w:rsid w:val="00FC11F7"/>
    <w:rsid w:val="00FD27C7"/>
    <w:rsid w:val="00FD430A"/>
    <w:rsid w:val="00FD5A6A"/>
    <w:rsid w:val="00FD603A"/>
    <w:rsid w:val="00FE1B2D"/>
    <w:rsid w:val="00FF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3EE510"/>
  <w14:defaultImageDpi w14:val="300"/>
  <w15:docId w15:val="{85D291FC-2CEC-4B69-8C36-4375B899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3CF1"/>
    <w:pPr>
      <w:widowControl w:val="0"/>
      <w:adjustRightInd w:val="0"/>
      <w:spacing w:line="360" w:lineRule="atLeast"/>
      <w:jc w:val="both"/>
      <w:textAlignment w:val="baseline"/>
    </w:pPr>
    <w:rPr>
      <w:b/>
      <w:color w:val="000000"/>
      <w:sz w:val="24"/>
      <w:szCs w:val="24"/>
    </w:rPr>
  </w:style>
  <w:style w:type="paragraph" w:styleId="Heading1">
    <w:name w:val="heading 1"/>
    <w:basedOn w:val="Normal"/>
    <w:next w:val="Normal"/>
    <w:qFormat/>
    <w:rsid w:val="00352FD6"/>
    <w:pPr>
      <w:keepNext/>
      <w:numPr>
        <w:numId w:val="8"/>
      </w:numPr>
      <w:spacing w:before="240" w:after="60"/>
      <w:outlineLvl w:val="0"/>
    </w:pPr>
    <w:rPr>
      <w:rFonts w:ascii="Arial" w:hAnsi="Arial" w:cs="Arial"/>
      <w:bCs/>
      <w:kern w:val="32"/>
      <w:sz w:val="32"/>
      <w:szCs w:val="32"/>
    </w:rPr>
  </w:style>
  <w:style w:type="paragraph" w:styleId="Heading2">
    <w:name w:val="heading 2"/>
    <w:basedOn w:val="Normal"/>
    <w:next w:val="Normal"/>
    <w:qFormat/>
    <w:rsid w:val="00352FD6"/>
    <w:pPr>
      <w:keepNext/>
      <w:numPr>
        <w:ilvl w:val="1"/>
        <w:numId w:val="8"/>
      </w:numPr>
      <w:spacing w:before="240" w:after="60"/>
      <w:outlineLvl w:val="1"/>
    </w:pPr>
    <w:rPr>
      <w:rFonts w:ascii="Arial" w:hAnsi="Arial" w:cs="Arial"/>
      <w:bCs/>
      <w:i/>
      <w:iCs/>
      <w:sz w:val="28"/>
      <w:szCs w:val="28"/>
    </w:rPr>
  </w:style>
  <w:style w:type="paragraph" w:styleId="Heading3">
    <w:name w:val="heading 3"/>
    <w:basedOn w:val="Normal"/>
    <w:next w:val="Normal"/>
    <w:qFormat/>
    <w:rsid w:val="00352FD6"/>
    <w:pPr>
      <w:keepNext/>
      <w:numPr>
        <w:ilvl w:val="2"/>
        <w:numId w:val="8"/>
      </w:numPr>
      <w:spacing w:before="240" w:after="60"/>
      <w:outlineLvl w:val="2"/>
    </w:pPr>
    <w:rPr>
      <w:rFonts w:ascii="Arial" w:hAnsi="Arial" w:cs="Arial"/>
      <w:bCs/>
      <w:sz w:val="26"/>
      <w:szCs w:val="26"/>
    </w:rPr>
  </w:style>
  <w:style w:type="paragraph" w:styleId="Heading4">
    <w:name w:val="heading 4"/>
    <w:basedOn w:val="Normal"/>
    <w:next w:val="Normal"/>
    <w:qFormat/>
    <w:rsid w:val="00352FD6"/>
    <w:pPr>
      <w:keepNext/>
      <w:numPr>
        <w:ilvl w:val="3"/>
        <w:numId w:val="8"/>
      </w:numPr>
      <w:spacing w:before="240" w:after="60"/>
      <w:outlineLvl w:val="3"/>
    </w:pPr>
    <w:rPr>
      <w:bCs/>
      <w:sz w:val="28"/>
      <w:szCs w:val="28"/>
    </w:rPr>
  </w:style>
  <w:style w:type="paragraph" w:styleId="Heading5">
    <w:name w:val="heading 5"/>
    <w:basedOn w:val="Normal"/>
    <w:next w:val="Normal"/>
    <w:qFormat/>
    <w:rsid w:val="00352FD6"/>
    <w:pPr>
      <w:numPr>
        <w:ilvl w:val="4"/>
        <w:numId w:val="8"/>
      </w:numPr>
      <w:spacing w:before="240" w:after="60"/>
      <w:outlineLvl w:val="4"/>
    </w:pPr>
    <w:rPr>
      <w:bCs/>
      <w:i/>
      <w:iCs/>
      <w:sz w:val="26"/>
      <w:szCs w:val="26"/>
    </w:rPr>
  </w:style>
  <w:style w:type="paragraph" w:styleId="Heading6">
    <w:name w:val="heading 6"/>
    <w:basedOn w:val="Normal"/>
    <w:next w:val="Normal"/>
    <w:qFormat/>
    <w:rsid w:val="00352FD6"/>
    <w:pPr>
      <w:numPr>
        <w:ilvl w:val="5"/>
        <w:numId w:val="8"/>
      </w:numPr>
      <w:spacing w:before="240" w:after="60"/>
      <w:outlineLvl w:val="5"/>
    </w:pPr>
    <w:rPr>
      <w:b w:val="0"/>
      <w:bCs/>
      <w:sz w:val="22"/>
      <w:szCs w:val="22"/>
    </w:rPr>
  </w:style>
  <w:style w:type="paragraph" w:styleId="Heading7">
    <w:name w:val="heading 7"/>
    <w:basedOn w:val="Normal"/>
    <w:next w:val="Normal"/>
    <w:qFormat/>
    <w:rsid w:val="00352FD6"/>
    <w:pPr>
      <w:numPr>
        <w:ilvl w:val="6"/>
        <w:numId w:val="8"/>
      </w:numPr>
      <w:spacing w:before="240" w:after="60"/>
      <w:outlineLvl w:val="6"/>
    </w:pPr>
  </w:style>
  <w:style w:type="paragraph" w:styleId="Heading8">
    <w:name w:val="heading 8"/>
    <w:basedOn w:val="Normal"/>
    <w:next w:val="Normal"/>
    <w:qFormat/>
    <w:rsid w:val="00352FD6"/>
    <w:pPr>
      <w:numPr>
        <w:ilvl w:val="7"/>
        <w:numId w:val="8"/>
      </w:numPr>
      <w:spacing w:before="240" w:after="60"/>
      <w:outlineLvl w:val="7"/>
    </w:pPr>
    <w:rPr>
      <w:i/>
      <w:iCs/>
    </w:rPr>
  </w:style>
  <w:style w:type="paragraph" w:styleId="Heading9">
    <w:name w:val="heading 9"/>
    <w:basedOn w:val="Normal"/>
    <w:next w:val="Normal"/>
    <w:qFormat/>
    <w:rsid w:val="00352FD6"/>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0159"/>
    <w:rPr>
      <w:color w:val="0000FF"/>
      <w:u w:val="single"/>
    </w:rPr>
  </w:style>
  <w:style w:type="character" w:styleId="CommentReference">
    <w:name w:val="annotation reference"/>
    <w:basedOn w:val="DefaultParagraphFont"/>
    <w:semiHidden/>
    <w:rsid w:val="002E5AF0"/>
    <w:rPr>
      <w:sz w:val="16"/>
      <w:szCs w:val="16"/>
    </w:rPr>
  </w:style>
  <w:style w:type="paragraph" w:styleId="CommentText">
    <w:name w:val="annotation text"/>
    <w:basedOn w:val="Normal"/>
    <w:semiHidden/>
    <w:rsid w:val="002E5AF0"/>
    <w:rPr>
      <w:sz w:val="20"/>
      <w:szCs w:val="20"/>
    </w:rPr>
  </w:style>
  <w:style w:type="paragraph" w:styleId="CommentSubject">
    <w:name w:val="annotation subject"/>
    <w:basedOn w:val="CommentText"/>
    <w:next w:val="CommentText"/>
    <w:semiHidden/>
    <w:rsid w:val="002E5AF0"/>
    <w:rPr>
      <w:b w:val="0"/>
      <w:bCs/>
    </w:rPr>
  </w:style>
  <w:style w:type="paragraph" w:styleId="BalloonText">
    <w:name w:val="Balloon Text"/>
    <w:basedOn w:val="Normal"/>
    <w:semiHidden/>
    <w:rsid w:val="002E5AF0"/>
    <w:rPr>
      <w:rFonts w:ascii="Tahoma" w:hAnsi="Tahoma" w:cs="Tahoma"/>
      <w:sz w:val="16"/>
      <w:szCs w:val="16"/>
    </w:rPr>
  </w:style>
  <w:style w:type="paragraph" w:styleId="Footer">
    <w:name w:val="footer"/>
    <w:basedOn w:val="Normal"/>
    <w:rsid w:val="00987D09"/>
    <w:pPr>
      <w:tabs>
        <w:tab w:val="center" w:pos="4320"/>
        <w:tab w:val="right" w:pos="8640"/>
      </w:tabs>
    </w:pPr>
  </w:style>
  <w:style w:type="character" w:styleId="PageNumber">
    <w:name w:val="page number"/>
    <w:basedOn w:val="DefaultParagraphFont"/>
    <w:rsid w:val="00987D09"/>
  </w:style>
  <w:style w:type="paragraph" w:styleId="Header">
    <w:name w:val="header"/>
    <w:basedOn w:val="Normal"/>
    <w:rsid w:val="00987D09"/>
    <w:pPr>
      <w:tabs>
        <w:tab w:val="center" w:pos="4320"/>
        <w:tab w:val="right" w:pos="8640"/>
      </w:tabs>
    </w:pPr>
  </w:style>
  <w:style w:type="paragraph" w:styleId="ListParagraph">
    <w:name w:val="List Paragraph"/>
    <w:basedOn w:val="Normal"/>
    <w:uiPriority w:val="72"/>
    <w:rsid w:val="00683604"/>
    <w:pPr>
      <w:ind w:left="720"/>
      <w:contextualSpacing/>
    </w:pPr>
  </w:style>
  <w:style w:type="numbering" w:styleId="111111">
    <w:name w:val="Outline List 2"/>
    <w:basedOn w:val="NoList"/>
    <w:rsid w:val="00C14C3B"/>
    <w:pPr>
      <w:numPr>
        <w:numId w:val="23"/>
      </w:numPr>
    </w:pPr>
  </w:style>
  <w:style w:type="numbering" w:customStyle="1" w:styleId="Style1">
    <w:name w:val="Style1"/>
    <w:rsid w:val="00345E76"/>
    <w:pPr>
      <w:numPr>
        <w:numId w:val="43"/>
      </w:numPr>
    </w:pPr>
  </w:style>
  <w:style w:type="numbering" w:customStyle="1" w:styleId="Style10">
    <w:name w:val="Style 1"/>
    <w:rsid w:val="00345E76"/>
    <w:pPr>
      <w:numPr>
        <w:numId w:val="47"/>
      </w:numPr>
    </w:pPr>
  </w:style>
  <w:style w:type="paragraph" w:styleId="NoSpacing">
    <w:name w:val="No Spacing"/>
    <w:uiPriority w:val="1"/>
    <w:qFormat/>
    <w:rsid w:val="003E1C47"/>
    <w:rPr>
      <w:rFonts w:asciiTheme="minorHAnsi" w:eastAsiaTheme="minorEastAsia" w:hAnsiTheme="minorHAnsi" w:cstheme="minorBidi"/>
      <w:sz w:val="24"/>
      <w:szCs w:val="24"/>
    </w:rPr>
  </w:style>
  <w:style w:type="paragraph" w:styleId="Revision">
    <w:name w:val="Revision"/>
    <w:hidden/>
    <w:uiPriority w:val="71"/>
    <w:rsid w:val="00002E03"/>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924">
      <w:bodyDiv w:val="1"/>
      <w:marLeft w:val="0"/>
      <w:marRight w:val="0"/>
      <w:marTop w:val="0"/>
      <w:marBottom w:val="0"/>
      <w:divBdr>
        <w:top w:val="none" w:sz="0" w:space="0" w:color="auto"/>
        <w:left w:val="none" w:sz="0" w:space="0" w:color="auto"/>
        <w:bottom w:val="none" w:sz="0" w:space="0" w:color="auto"/>
        <w:right w:val="none" w:sz="0" w:space="0" w:color="auto"/>
      </w:divBdr>
    </w:div>
    <w:div w:id="183905350">
      <w:bodyDiv w:val="1"/>
      <w:marLeft w:val="0"/>
      <w:marRight w:val="0"/>
      <w:marTop w:val="0"/>
      <w:marBottom w:val="0"/>
      <w:divBdr>
        <w:top w:val="none" w:sz="0" w:space="0" w:color="auto"/>
        <w:left w:val="none" w:sz="0" w:space="0" w:color="auto"/>
        <w:bottom w:val="none" w:sz="0" w:space="0" w:color="auto"/>
        <w:right w:val="none" w:sz="0" w:space="0" w:color="auto"/>
      </w:divBdr>
    </w:div>
    <w:div w:id="213734835">
      <w:bodyDiv w:val="1"/>
      <w:marLeft w:val="0"/>
      <w:marRight w:val="0"/>
      <w:marTop w:val="0"/>
      <w:marBottom w:val="0"/>
      <w:divBdr>
        <w:top w:val="none" w:sz="0" w:space="0" w:color="auto"/>
        <w:left w:val="none" w:sz="0" w:space="0" w:color="auto"/>
        <w:bottom w:val="none" w:sz="0" w:space="0" w:color="auto"/>
        <w:right w:val="none" w:sz="0" w:space="0" w:color="auto"/>
      </w:divBdr>
    </w:div>
    <w:div w:id="1254823446">
      <w:bodyDiv w:val="1"/>
      <w:marLeft w:val="0"/>
      <w:marRight w:val="0"/>
      <w:marTop w:val="0"/>
      <w:marBottom w:val="0"/>
      <w:divBdr>
        <w:top w:val="none" w:sz="0" w:space="0" w:color="auto"/>
        <w:left w:val="none" w:sz="0" w:space="0" w:color="auto"/>
        <w:bottom w:val="none" w:sz="0" w:space="0" w:color="auto"/>
        <w:right w:val="none" w:sz="0" w:space="0" w:color="auto"/>
      </w:divBdr>
    </w:div>
    <w:div w:id="1283922562">
      <w:bodyDiv w:val="1"/>
      <w:marLeft w:val="0"/>
      <w:marRight w:val="0"/>
      <w:marTop w:val="0"/>
      <w:marBottom w:val="0"/>
      <w:divBdr>
        <w:top w:val="none" w:sz="0" w:space="0" w:color="auto"/>
        <w:left w:val="none" w:sz="0" w:space="0" w:color="auto"/>
        <w:bottom w:val="none" w:sz="0" w:space="0" w:color="auto"/>
        <w:right w:val="none" w:sz="0" w:space="0" w:color="auto"/>
      </w:divBdr>
    </w:div>
    <w:div w:id="1604877410">
      <w:bodyDiv w:val="1"/>
      <w:marLeft w:val="0"/>
      <w:marRight w:val="0"/>
      <w:marTop w:val="0"/>
      <w:marBottom w:val="0"/>
      <w:divBdr>
        <w:top w:val="none" w:sz="0" w:space="0" w:color="auto"/>
        <w:left w:val="none" w:sz="0" w:space="0" w:color="auto"/>
        <w:bottom w:val="none" w:sz="0" w:space="0" w:color="auto"/>
        <w:right w:val="none" w:sz="0" w:space="0" w:color="auto"/>
      </w:divBdr>
    </w:div>
    <w:div w:id="1745688038">
      <w:bodyDiv w:val="1"/>
      <w:marLeft w:val="0"/>
      <w:marRight w:val="0"/>
      <w:marTop w:val="0"/>
      <w:marBottom w:val="0"/>
      <w:divBdr>
        <w:top w:val="none" w:sz="0" w:space="0" w:color="auto"/>
        <w:left w:val="none" w:sz="0" w:space="0" w:color="auto"/>
        <w:bottom w:val="none" w:sz="0" w:space="0" w:color="auto"/>
        <w:right w:val="none" w:sz="0" w:space="0" w:color="auto"/>
      </w:divBdr>
    </w:div>
    <w:div w:id="207292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d_F-4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nr.mo.gov/env/wpp/wpcp-guide.htm" TargetMode="External"/><Relationship Id="rId4" Type="http://schemas.openxmlformats.org/officeDocument/2006/relationships/settings" Target="settings.xml"/><Relationship Id="rId9" Type="http://schemas.openxmlformats.org/officeDocument/2006/relationships/hyperlink" Target="http://en.wikipedia.org/wiki/GMC_Topki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EAAA-FDC8-402E-9FE4-7D0BFA75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7859</Words>
  <Characters>42884</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50642</CharactersWithSpaces>
  <SharedDoc>false</SharedDoc>
  <HLinks>
    <vt:vector size="6" baseType="variant">
      <vt:variant>
        <vt:i4>5111816</vt:i4>
      </vt:variant>
      <vt:variant>
        <vt:i4>0</vt:i4>
      </vt:variant>
      <vt:variant>
        <vt:i4>0</vt:i4>
      </vt:variant>
      <vt:variant>
        <vt:i4>5</vt:i4>
      </vt:variant>
      <vt:variant>
        <vt:lpwstr>http://www.dnr.mo.gov/env/wpp/wpcp-guide.htm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Bill Richardson</dc:creator>
  <cp:lastModifiedBy>Elias McDonald</cp:lastModifiedBy>
  <cp:revision>2</cp:revision>
  <cp:lastPrinted>2015-03-06T21:04:00Z</cp:lastPrinted>
  <dcterms:created xsi:type="dcterms:W3CDTF">2020-01-02T19:45:00Z</dcterms:created>
  <dcterms:modified xsi:type="dcterms:W3CDTF">2020-01-02T19:45:00Z</dcterms:modified>
</cp:coreProperties>
</file>